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2718" w:rsidRDefault="00C14EB8" w:rsidP="00C026F7">
      <w:pPr>
        <w:pStyle w:val="NoSpacing"/>
        <w:jc w:val="center"/>
        <w:rPr>
          <w:rFonts w:ascii="Times New Roman" w:hAnsi="Times New Roman" w:cs="Times New Roman"/>
          <w:b/>
          <w:sz w:val="32"/>
          <w:szCs w:val="28"/>
          <w:lang w:val="bg-BG"/>
        </w:rPr>
      </w:pPr>
      <w:r w:rsidRPr="00142718">
        <w:rPr>
          <w:rFonts w:ascii="Times New Roman" w:hAnsi="Times New Roman" w:cs="Times New Roman"/>
          <w:b/>
          <w:sz w:val="32"/>
          <w:szCs w:val="28"/>
          <w:lang w:val="bg-BG"/>
        </w:rPr>
        <w:t>Пси</w:t>
      </w:r>
      <w:r w:rsidR="00142718">
        <w:rPr>
          <w:rFonts w:ascii="Times New Roman" w:hAnsi="Times New Roman" w:cs="Times New Roman"/>
          <w:b/>
          <w:sz w:val="32"/>
          <w:szCs w:val="28"/>
          <w:lang w:val="bg-BG"/>
        </w:rPr>
        <w:t>х</w:t>
      </w:r>
      <w:r w:rsidRPr="00142718">
        <w:rPr>
          <w:rFonts w:ascii="Times New Roman" w:hAnsi="Times New Roman" w:cs="Times New Roman"/>
          <w:b/>
          <w:sz w:val="32"/>
          <w:szCs w:val="28"/>
          <w:lang w:val="bg-BG"/>
        </w:rPr>
        <w:t>ологически особености на деца</w:t>
      </w:r>
    </w:p>
    <w:p w:rsidR="00C14EB8" w:rsidRPr="00142718" w:rsidRDefault="00C14EB8" w:rsidP="00C026F7">
      <w:pPr>
        <w:pStyle w:val="NoSpacing"/>
        <w:jc w:val="center"/>
        <w:rPr>
          <w:rFonts w:ascii="Times New Roman" w:hAnsi="Times New Roman" w:cs="Times New Roman"/>
          <w:b/>
          <w:sz w:val="32"/>
          <w:szCs w:val="28"/>
          <w:lang w:val="bg-BG"/>
        </w:rPr>
      </w:pPr>
      <w:r w:rsidRPr="00142718">
        <w:rPr>
          <w:rFonts w:ascii="Times New Roman" w:hAnsi="Times New Roman" w:cs="Times New Roman"/>
          <w:b/>
          <w:sz w:val="32"/>
          <w:szCs w:val="28"/>
          <w:lang w:val="bg-BG"/>
        </w:rPr>
        <w:t xml:space="preserve">с </w:t>
      </w:r>
      <w:r w:rsidRPr="00142718">
        <w:rPr>
          <w:rFonts w:ascii="Times New Roman" w:hAnsi="Times New Roman" w:cs="Times New Roman"/>
          <w:b/>
          <w:i/>
          <w:sz w:val="32"/>
          <w:szCs w:val="28"/>
          <w:lang w:val="bg-BG"/>
        </w:rPr>
        <w:t>интелектуални</w:t>
      </w:r>
      <w:r w:rsidRPr="00142718">
        <w:rPr>
          <w:rFonts w:ascii="Times New Roman" w:hAnsi="Times New Roman" w:cs="Times New Roman"/>
          <w:b/>
          <w:sz w:val="32"/>
          <w:szCs w:val="28"/>
          <w:lang w:val="bg-BG"/>
        </w:rPr>
        <w:t xml:space="preserve"> затруднения</w:t>
      </w:r>
    </w:p>
    <w:p w:rsidR="00C14EB8" w:rsidRPr="00C14EB8" w:rsidRDefault="00C14EB8" w:rsidP="00C026F7">
      <w:pPr>
        <w:pStyle w:val="NoSpacing"/>
        <w:jc w:val="both"/>
        <w:rPr>
          <w:rFonts w:ascii="Times New Roman" w:hAnsi="Times New Roman" w:cs="Times New Roman"/>
          <w:b/>
          <w:sz w:val="28"/>
          <w:szCs w:val="28"/>
          <w:lang w:val="bg-BG"/>
        </w:rPr>
      </w:pPr>
    </w:p>
    <w:p w:rsidR="006029E8" w:rsidRPr="00142718" w:rsidRDefault="006029E8" w:rsidP="00C026F7">
      <w:pPr>
        <w:pStyle w:val="NoSpacing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8"/>
          <w:szCs w:val="28"/>
          <w:lang w:val="bg-BG"/>
        </w:rPr>
      </w:pPr>
      <w:r w:rsidRPr="00142718">
        <w:rPr>
          <w:rFonts w:ascii="Times New Roman" w:hAnsi="Times New Roman" w:cs="Times New Roman"/>
          <w:b/>
          <w:sz w:val="28"/>
          <w:szCs w:val="28"/>
          <w:lang w:val="bg-BG"/>
        </w:rPr>
        <w:t>Дефиниция</w:t>
      </w:r>
    </w:p>
    <w:p w:rsidR="00F42B2B" w:rsidRDefault="00F42B2B" w:rsidP="00C026F7">
      <w:pPr>
        <w:pStyle w:val="NoSpacing"/>
        <w:jc w:val="both"/>
        <w:rPr>
          <w:rFonts w:ascii="Times New Roman" w:hAnsi="Times New Roman" w:cs="Times New Roman"/>
          <w:sz w:val="28"/>
          <w:szCs w:val="28"/>
          <w:lang w:val="bg-BG"/>
        </w:rPr>
      </w:pPr>
    </w:p>
    <w:p w:rsidR="003224FD" w:rsidRDefault="00F42B2B" w:rsidP="003224FD">
      <w:pPr>
        <w:pStyle w:val="NoSpacing"/>
        <w:ind w:firstLine="432"/>
        <w:jc w:val="both"/>
        <w:rPr>
          <w:rFonts w:ascii="Times New Roman" w:hAnsi="Times New Roman" w:cs="Times New Roman"/>
          <w:sz w:val="28"/>
          <w:szCs w:val="28"/>
          <w:lang w:val="bg-BG"/>
        </w:rPr>
      </w:pPr>
      <w:r>
        <w:rPr>
          <w:rFonts w:ascii="Times New Roman" w:hAnsi="Times New Roman" w:cs="Times New Roman"/>
          <w:sz w:val="28"/>
          <w:szCs w:val="28"/>
          <w:lang w:val="bg-BG"/>
        </w:rPr>
        <w:t xml:space="preserve">Съвременните концепции разглеждат интелекта не като единна характеристика, а като набор от специфични особености. </w:t>
      </w:r>
      <w:r w:rsidR="002C1373" w:rsidRPr="002C1373">
        <w:rPr>
          <w:rFonts w:ascii="Times New Roman" w:hAnsi="Times New Roman" w:cs="Times New Roman"/>
          <w:sz w:val="28"/>
          <w:szCs w:val="28"/>
          <w:lang w:val="bg-BG"/>
        </w:rPr>
        <w:t>В Международната класификация на болестите (</w:t>
      </w:r>
      <w:r w:rsidR="002C1373" w:rsidRPr="002C1373">
        <w:rPr>
          <w:rFonts w:ascii="Times New Roman" w:hAnsi="Times New Roman" w:cs="Times New Roman"/>
          <w:b/>
          <w:sz w:val="28"/>
          <w:szCs w:val="28"/>
          <w:lang w:val="bg-BG"/>
        </w:rPr>
        <w:t>МКБ-10</w:t>
      </w:r>
      <w:r w:rsidR="002C1373" w:rsidRPr="002C1373">
        <w:rPr>
          <w:rFonts w:ascii="Times New Roman" w:hAnsi="Times New Roman" w:cs="Times New Roman"/>
          <w:sz w:val="28"/>
          <w:szCs w:val="28"/>
          <w:lang w:val="bg-BG"/>
        </w:rPr>
        <w:t>) Световната здравна организация (</w:t>
      </w:r>
      <w:r w:rsidR="002C1373" w:rsidRPr="002C1373">
        <w:rPr>
          <w:rFonts w:ascii="Times New Roman" w:hAnsi="Times New Roman" w:cs="Times New Roman"/>
          <w:b/>
          <w:sz w:val="28"/>
          <w:szCs w:val="28"/>
          <w:lang w:val="bg-BG"/>
        </w:rPr>
        <w:t>СЗО</w:t>
      </w:r>
      <w:r w:rsidR="003224FD">
        <w:rPr>
          <w:rFonts w:ascii="Times New Roman" w:hAnsi="Times New Roman" w:cs="Times New Roman"/>
          <w:sz w:val="28"/>
          <w:szCs w:val="28"/>
          <w:lang w:val="bg-BG"/>
        </w:rPr>
        <w:t xml:space="preserve">) </w:t>
      </w:r>
      <w:r w:rsidR="002C1373">
        <w:rPr>
          <w:rFonts w:ascii="Times New Roman" w:hAnsi="Times New Roman" w:cs="Times New Roman"/>
          <w:sz w:val="28"/>
          <w:szCs w:val="28"/>
          <w:lang w:val="bg-BG"/>
        </w:rPr>
        <w:t>определя</w:t>
      </w:r>
      <w:r w:rsidR="002C1373" w:rsidRPr="002C1373">
        <w:rPr>
          <w:rFonts w:ascii="Times New Roman" w:hAnsi="Times New Roman" w:cs="Times New Roman"/>
          <w:sz w:val="28"/>
          <w:szCs w:val="28"/>
          <w:lang w:val="bg-BG"/>
        </w:rPr>
        <w:t xml:space="preserve"> и</w:t>
      </w:r>
      <w:r w:rsidR="003224FD">
        <w:rPr>
          <w:rFonts w:ascii="Times New Roman" w:hAnsi="Times New Roman" w:cs="Times New Roman"/>
          <w:sz w:val="28"/>
          <w:szCs w:val="28"/>
          <w:lang w:val="bg-BG"/>
        </w:rPr>
        <w:t xml:space="preserve">нтелектуалните затруднения като </w:t>
      </w:r>
      <w:r w:rsidR="002C1373" w:rsidRPr="002C1373">
        <w:rPr>
          <w:rFonts w:ascii="Times New Roman" w:hAnsi="Times New Roman" w:cs="Times New Roman"/>
          <w:i/>
          <w:sz w:val="28"/>
          <w:szCs w:val="28"/>
          <w:lang w:val="bg-BG"/>
        </w:rPr>
        <w:t>„умствена изостаналост“</w:t>
      </w:r>
      <w:r w:rsidR="00FA4EFE">
        <w:rPr>
          <w:rFonts w:ascii="Times New Roman" w:hAnsi="Times New Roman" w:cs="Times New Roman"/>
          <w:sz w:val="28"/>
          <w:szCs w:val="28"/>
          <w:lang w:val="bg-BG"/>
        </w:rPr>
        <w:t>. Д</w:t>
      </w:r>
      <w:r w:rsidR="002C1373">
        <w:rPr>
          <w:rFonts w:ascii="Times New Roman" w:hAnsi="Times New Roman" w:cs="Times New Roman"/>
          <w:sz w:val="28"/>
          <w:szCs w:val="28"/>
          <w:lang w:val="bg-BG"/>
        </w:rPr>
        <w:t>ефиницията</w:t>
      </w:r>
      <w:r w:rsidR="002C1373" w:rsidRPr="002C1373">
        <w:rPr>
          <w:rFonts w:ascii="Times New Roman" w:hAnsi="Times New Roman" w:cs="Times New Roman"/>
          <w:sz w:val="28"/>
          <w:szCs w:val="28"/>
          <w:lang w:val="bg-BG"/>
        </w:rPr>
        <w:t>, ко</w:t>
      </w:r>
      <w:r w:rsidR="002C1373">
        <w:rPr>
          <w:rFonts w:ascii="Times New Roman" w:hAnsi="Times New Roman" w:cs="Times New Roman"/>
          <w:sz w:val="28"/>
          <w:szCs w:val="28"/>
          <w:lang w:val="bg-BG"/>
        </w:rPr>
        <w:t>я</w:t>
      </w:r>
      <w:r w:rsidR="002C1373" w:rsidRPr="002C1373">
        <w:rPr>
          <w:rFonts w:ascii="Times New Roman" w:hAnsi="Times New Roman" w:cs="Times New Roman"/>
          <w:sz w:val="28"/>
          <w:szCs w:val="28"/>
          <w:lang w:val="bg-BG"/>
        </w:rPr>
        <w:t xml:space="preserve">то </w:t>
      </w:r>
      <w:r w:rsidR="002C1373">
        <w:rPr>
          <w:rFonts w:ascii="Times New Roman" w:hAnsi="Times New Roman" w:cs="Times New Roman"/>
          <w:sz w:val="28"/>
          <w:szCs w:val="28"/>
          <w:lang w:val="bg-BG"/>
        </w:rPr>
        <w:t>предлага</w:t>
      </w:r>
      <w:r w:rsidR="002C1373" w:rsidRPr="002C1373">
        <w:rPr>
          <w:rFonts w:ascii="Times New Roman" w:hAnsi="Times New Roman" w:cs="Times New Roman"/>
          <w:sz w:val="28"/>
          <w:szCs w:val="28"/>
          <w:lang w:val="bg-BG"/>
        </w:rPr>
        <w:t xml:space="preserve"> е:</w:t>
      </w:r>
    </w:p>
    <w:p w:rsidR="006029E8" w:rsidRDefault="006029E8" w:rsidP="00C026F7">
      <w:pPr>
        <w:pStyle w:val="NoSpacing"/>
        <w:ind w:firstLine="432"/>
        <w:jc w:val="both"/>
        <w:rPr>
          <w:rFonts w:ascii="Times New Roman" w:hAnsi="Times New Roman" w:cs="Times New Roman"/>
          <w:sz w:val="28"/>
          <w:szCs w:val="28"/>
          <w:lang w:val="bg-BG"/>
        </w:rPr>
      </w:pPr>
      <w:r>
        <w:rPr>
          <w:rFonts w:ascii="Times New Roman" w:hAnsi="Times New Roman" w:cs="Times New Roman"/>
          <w:sz w:val="28"/>
          <w:szCs w:val="28"/>
          <w:lang w:val="bg-BG"/>
        </w:rPr>
        <w:t xml:space="preserve">„Интелектуалните затруднения са състояние на </w:t>
      </w:r>
      <w:r w:rsidRPr="006029E8">
        <w:rPr>
          <w:rFonts w:ascii="Times New Roman" w:hAnsi="Times New Roman" w:cs="Times New Roman"/>
          <w:i/>
          <w:sz w:val="28"/>
          <w:szCs w:val="28"/>
          <w:lang w:val="bg-BG"/>
        </w:rPr>
        <w:t>задържано</w:t>
      </w:r>
      <w:r>
        <w:rPr>
          <w:rFonts w:ascii="Times New Roman" w:hAnsi="Times New Roman" w:cs="Times New Roman"/>
          <w:sz w:val="28"/>
          <w:szCs w:val="28"/>
          <w:lang w:val="bg-BG"/>
        </w:rPr>
        <w:t xml:space="preserve"> или </w:t>
      </w:r>
      <w:r w:rsidRPr="006029E8">
        <w:rPr>
          <w:rFonts w:ascii="Times New Roman" w:hAnsi="Times New Roman" w:cs="Times New Roman"/>
          <w:i/>
          <w:sz w:val="28"/>
          <w:szCs w:val="28"/>
          <w:lang w:val="bg-BG"/>
        </w:rPr>
        <w:t>непълно</w:t>
      </w:r>
      <w:r>
        <w:rPr>
          <w:rFonts w:ascii="Times New Roman" w:hAnsi="Times New Roman" w:cs="Times New Roman"/>
          <w:sz w:val="28"/>
          <w:szCs w:val="28"/>
          <w:lang w:val="bg-BG"/>
        </w:rPr>
        <w:t xml:space="preserve"> развитие на интелекта, характеризиращо се с нарушение на уменията, възникващи в процеса на развитие и даващи своя дял във формирането на общото ниво на интелигентност, т.е. когнитивните, речевите, двигателните и социалните умения.“ </w:t>
      </w:r>
    </w:p>
    <w:p w:rsidR="003224FD" w:rsidRDefault="003224FD" w:rsidP="00C026F7">
      <w:pPr>
        <w:pStyle w:val="NoSpacing"/>
        <w:ind w:firstLine="432"/>
        <w:jc w:val="both"/>
        <w:rPr>
          <w:rFonts w:ascii="Times New Roman" w:hAnsi="Times New Roman" w:cs="Times New Roman"/>
          <w:sz w:val="28"/>
          <w:szCs w:val="28"/>
          <w:lang w:val="bg-BG"/>
        </w:rPr>
      </w:pPr>
      <w:r>
        <w:rPr>
          <w:rFonts w:ascii="Times New Roman" w:hAnsi="Times New Roman" w:cs="Times New Roman"/>
          <w:sz w:val="28"/>
          <w:szCs w:val="28"/>
          <w:lang w:val="bg-BG"/>
        </w:rPr>
        <w:t xml:space="preserve">Експерти на ЮНЕСКО предлагат дефиниция, която обособява два основни признака на умствена изостаналост – </w:t>
      </w:r>
      <w:r w:rsidRPr="003224FD">
        <w:rPr>
          <w:rFonts w:ascii="Times New Roman" w:hAnsi="Times New Roman" w:cs="Times New Roman"/>
          <w:i/>
          <w:sz w:val="28"/>
          <w:szCs w:val="28"/>
          <w:lang w:val="bg-BG"/>
        </w:rPr>
        <w:t>забавено общо развитие</w:t>
      </w:r>
      <w:r>
        <w:rPr>
          <w:rFonts w:ascii="Times New Roman" w:hAnsi="Times New Roman" w:cs="Times New Roman"/>
          <w:sz w:val="28"/>
          <w:szCs w:val="28"/>
          <w:lang w:val="bg-BG"/>
        </w:rPr>
        <w:t xml:space="preserve"> и </w:t>
      </w:r>
      <w:r w:rsidRPr="003224FD">
        <w:rPr>
          <w:rFonts w:ascii="Times New Roman" w:hAnsi="Times New Roman" w:cs="Times New Roman"/>
          <w:i/>
          <w:sz w:val="28"/>
          <w:szCs w:val="28"/>
          <w:lang w:val="bg-BG"/>
        </w:rPr>
        <w:t>ограничени способности за обучение</w:t>
      </w:r>
      <w:r>
        <w:rPr>
          <w:rFonts w:ascii="Times New Roman" w:hAnsi="Times New Roman" w:cs="Times New Roman"/>
          <w:sz w:val="28"/>
          <w:szCs w:val="28"/>
          <w:lang w:val="bg-BG"/>
        </w:rPr>
        <w:t>.</w:t>
      </w:r>
    </w:p>
    <w:p w:rsidR="003E0B2D" w:rsidRDefault="003224FD" w:rsidP="00C026F7">
      <w:pPr>
        <w:pStyle w:val="NoSpacing"/>
        <w:ind w:firstLine="432"/>
        <w:jc w:val="both"/>
        <w:rPr>
          <w:rFonts w:ascii="Times New Roman" w:hAnsi="Times New Roman" w:cs="Times New Roman"/>
          <w:i/>
          <w:sz w:val="28"/>
          <w:szCs w:val="28"/>
          <w:lang w:val="bg-BG"/>
        </w:rPr>
      </w:pPr>
      <w:r w:rsidRPr="003224FD">
        <w:rPr>
          <w:rFonts w:ascii="Times New Roman" w:hAnsi="Times New Roman" w:cs="Times New Roman"/>
          <w:b/>
          <w:sz w:val="28"/>
          <w:szCs w:val="28"/>
          <w:lang w:val="bg-BG"/>
        </w:rPr>
        <w:t xml:space="preserve">Умствената изостаналост </w:t>
      </w:r>
      <w:r w:rsidRPr="003224FD">
        <w:rPr>
          <w:rFonts w:ascii="Times New Roman" w:hAnsi="Times New Roman" w:cs="Times New Roman"/>
          <w:sz w:val="28"/>
          <w:szCs w:val="28"/>
          <w:lang w:val="bg-BG"/>
        </w:rPr>
        <w:t>(ретардация) се изразява в недоразвитие на висшата нервна дейност, съпроводено със забавяне на говорната функция, беден речников запас, трудно усвояване на навици и практически умения на четене и писане.</w:t>
      </w:r>
      <w:r w:rsidRPr="003224FD">
        <w:rPr>
          <w:rFonts w:ascii="Times New Roman" w:hAnsi="Times New Roman" w:cs="Times New Roman"/>
          <w:b/>
          <w:sz w:val="28"/>
          <w:szCs w:val="28"/>
          <w:lang w:val="bg-BG"/>
        </w:rPr>
        <w:t xml:space="preserve"> </w:t>
      </w:r>
      <w:r w:rsidRPr="003224FD">
        <w:rPr>
          <w:rFonts w:ascii="Times New Roman" w:hAnsi="Times New Roman" w:cs="Times New Roman"/>
          <w:sz w:val="28"/>
          <w:szCs w:val="28"/>
          <w:lang w:val="bg-BG"/>
        </w:rPr>
        <w:t>Така у</w:t>
      </w:r>
      <w:r w:rsidR="00E63CDB" w:rsidRPr="003224FD">
        <w:rPr>
          <w:rFonts w:ascii="Times New Roman" w:hAnsi="Times New Roman" w:cs="Times New Roman"/>
          <w:sz w:val="28"/>
          <w:szCs w:val="28"/>
          <w:lang w:val="bg-BG"/>
        </w:rPr>
        <w:t>мственото изоставане</w:t>
      </w:r>
      <w:r w:rsidR="00E63CDB" w:rsidRPr="00E63CDB">
        <w:rPr>
          <w:rFonts w:ascii="Times New Roman" w:hAnsi="Times New Roman" w:cs="Times New Roman"/>
          <w:sz w:val="28"/>
          <w:szCs w:val="28"/>
          <w:lang w:val="bg-BG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bg-BG"/>
        </w:rPr>
        <w:t>става</w:t>
      </w:r>
      <w:r w:rsidR="00E63CDB" w:rsidRPr="00E63CDB">
        <w:rPr>
          <w:rFonts w:ascii="Times New Roman" w:hAnsi="Times New Roman" w:cs="Times New Roman"/>
          <w:sz w:val="28"/>
          <w:szCs w:val="28"/>
          <w:lang w:val="bg-BG"/>
        </w:rPr>
        <w:t xml:space="preserve"> събирателно понятие за всички т.нар. форми на</w:t>
      </w:r>
      <w:r w:rsidR="00E63CDB">
        <w:rPr>
          <w:rFonts w:ascii="Times New Roman" w:hAnsi="Times New Roman" w:cs="Times New Roman"/>
          <w:sz w:val="28"/>
          <w:szCs w:val="28"/>
          <w:lang w:val="bg-BG"/>
        </w:rPr>
        <w:t xml:space="preserve"> </w:t>
      </w:r>
      <w:r w:rsidR="00E63CDB" w:rsidRPr="00E63CDB">
        <w:rPr>
          <w:rFonts w:ascii="Times New Roman" w:hAnsi="Times New Roman" w:cs="Times New Roman"/>
          <w:i/>
          <w:sz w:val="28"/>
          <w:szCs w:val="28"/>
          <w:lang w:val="bg-BG"/>
        </w:rPr>
        <w:t>слабоумие</w:t>
      </w:r>
      <w:r w:rsidR="002C1373" w:rsidRPr="002C1373">
        <w:rPr>
          <w:rFonts w:ascii="Times New Roman" w:hAnsi="Times New Roman" w:cs="Times New Roman"/>
          <w:sz w:val="28"/>
          <w:szCs w:val="28"/>
          <w:lang w:val="bg-BG"/>
        </w:rPr>
        <w:t>,</w:t>
      </w:r>
      <w:r w:rsidR="00E63CDB">
        <w:rPr>
          <w:rFonts w:ascii="Times New Roman" w:hAnsi="Times New Roman" w:cs="Times New Roman"/>
          <w:sz w:val="28"/>
          <w:szCs w:val="28"/>
          <w:lang w:val="bg-BG"/>
        </w:rPr>
        <w:t xml:space="preserve"> у</w:t>
      </w:r>
      <w:r w:rsidR="00E63CDB" w:rsidRPr="00E63CDB">
        <w:rPr>
          <w:rFonts w:ascii="Times New Roman" w:hAnsi="Times New Roman" w:cs="Times New Roman"/>
          <w:sz w:val="28"/>
          <w:szCs w:val="28"/>
          <w:lang w:val="bg-BG"/>
        </w:rPr>
        <w:t>наследени или придобити в ранното детство</w:t>
      </w:r>
      <w:r w:rsidR="00BC7AAB">
        <w:rPr>
          <w:rFonts w:ascii="Times New Roman" w:hAnsi="Times New Roman" w:cs="Times New Roman"/>
          <w:sz w:val="28"/>
          <w:szCs w:val="28"/>
          <w:lang w:val="bg-BG"/>
        </w:rPr>
        <w:t xml:space="preserve"> – нарушения в перцепцията</w:t>
      </w:r>
      <w:r w:rsidR="00C026F7">
        <w:rPr>
          <w:rFonts w:ascii="Times New Roman" w:hAnsi="Times New Roman" w:cs="Times New Roman"/>
          <w:sz w:val="28"/>
          <w:szCs w:val="28"/>
          <w:lang w:val="bg-BG"/>
        </w:rPr>
        <w:t xml:space="preserve"> (сетивните възприятия)</w:t>
      </w:r>
      <w:r w:rsidR="00BC7AAB">
        <w:rPr>
          <w:rFonts w:ascii="Times New Roman" w:hAnsi="Times New Roman" w:cs="Times New Roman"/>
          <w:sz w:val="28"/>
          <w:szCs w:val="28"/>
          <w:lang w:val="bg-BG"/>
        </w:rPr>
        <w:t>, вниманието, паметта, емоциите, неадекватност на афекта</w:t>
      </w:r>
      <w:r w:rsidR="00FA4EFE">
        <w:rPr>
          <w:rFonts w:ascii="Times New Roman" w:hAnsi="Times New Roman" w:cs="Times New Roman"/>
          <w:sz w:val="28"/>
          <w:szCs w:val="28"/>
          <w:lang w:val="bg-BG"/>
        </w:rPr>
        <w:t xml:space="preserve"> (възбудимостта)</w:t>
      </w:r>
      <w:r w:rsidR="00BC7AAB">
        <w:rPr>
          <w:rFonts w:ascii="Times New Roman" w:hAnsi="Times New Roman" w:cs="Times New Roman"/>
          <w:sz w:val="28"/>
          <w:szCs w:val="28"/>
          <w:lang w:val="bg-BG"/>
        </w:rPr>
        <w:t xml:space="preserve"> по отношение на събитието, недостатъчна инициатива и липса на мотивация</w:t>
      </w:r>
      <w:r w:rsidR="00E63CDB" w:rsidRPr="00E63CDB">
        <w:rPr>
          <w:rFonts w:ascii="Times New Roman" w:hAnsi="Times New Roman" w:cs="Times New Roman"/>
          <w:sz w:val="28"/>
          <w:szCs w:val="28"/>
          <w:lang w:val="bg-BG"/>
        </w:rPr>
        <w:t xml:space="preserve">. </w:t>
      </w:r>
      <w:r w:rsidR="00C026F7" w:rsidRPr="00C026F7">
        <w:rPr>
          <w:rFonts w:ascii="Times New Roman" w:hAnsi="Times New Roman" w:cs="Times New Roman"/>
          <w:sz w:val="28"/>
          <w:szCs w:val="28"/>
          <w:lang w:val="bg-BG"/>
        </w:rPr>
        <w:t>За разлика от деменцията,</w:t>
      </w:r>
      <w:r w:rsidR="00FA4EFE">
        <w:rPr>
          <w:rFonts w:ascii="Times New Roman" w:hAnsi="Times New Roman" w:cs="Times New Roman"/>
          <w:sz w:val="28"/>
          <w:szCs w:val="28"/>
          <w:lang w:val="bg-BG"/>
        </w:rPr>
        <w:t xml:space="preserve"> например, </w:t>
      </w:r>
      <w:r w:rsidR="00C026F7" w:rsidRPr="00C026F7">
        <w:rPr>
          <w:rFonts w:ascii="Times New Roman" w:hAnsi="Times New Roman" w:cs="Times New Roman"/>
          <w:sz w:val="28"/>
          <w:szCs w:val="28"/>
          <w:lang w:val="bg-BG"/>
        </w:rPr>
        <w:t xml:space="preserve">при която забавянето на развитието или деградацията на психическите особености започват по-късно, умственото изоставане възпрепятства психическото развитие още от най-ранна възраст. </w:t>
      </w:r>
      <w:r w:rsidR="00FA4EFE" w:rsidRPr="00FA4EFE">
        <w:rPr>
          <w:rFonts w:ascii="Times New Roman" w:hAnsi="Times New Roman" w:cs="Times New Roman"/>
          <w:sz w:val="28"/>
          <w:szCs w:val="28"/>
          <w:lang w:val="bg-BG"/>
        </w:rPr>
        <w:t>Също така,</w:t>
      </w:r>
      <w:r w:rsidR="00FA4EFE">
        <w:rPr>
          <w:rFonts w:ascii="Times New Roman" w:hAnsi="Times New Roman" w:cs="Times New Roman"/>
          <w:i/>
          <w:sz w:val="28"/>
          <w:szCs w:val="28"/>
          <w:lang w:val="bg-BG"/>
        </w:rPr>
        <w:t xml:space="preserve"> п</w:t>
      </w:r>
      <w:r w:rsidR="002C1373" w:rsidRPr="003E0B2D">
        <w:rPr>
          <w:rFonts w:ascii="Times New Roman" w:hAnsi="Times New Roman" w:cs="Times New Roman"/>
          <w:i/>
          <w:sz w:val="28"/>
          <w:szCs w:val="28"/>
          <w:lang w:val="bg-BG"/>
        </w:rPr>
        <w:t>ри децата и лицата с интелектуални затруднения болестността от други психични заболявания</w:t>
      </w:r>
      <w:r w:rsidR="00C026F7">
        <w:rPr>
          <w:rFonts w:ascii="Times New Roman" w:hAnsi="Times New Roman" w:cs="Times New Roman"/>
          <w:i/>
          <w:sz w:val="28"/>
          <w:szCs w:val="28"/>
          <w:lang w:val="bg-BG"/>
        </w:rPr>
        <w:t xml:space="preserve"> или телесни разстройства</w:t>
      </w:r>
      <w:r w:rsidR="002C1373" w:rsidRPr="003E0B2D">
        <w:rPr>
          <w:rFonts w:ascii="Times New Roman" w:hAnsi="Times New Roman" w:cs="Times New Roman"/>
          <w:i/>
          <w:sz w:val="28"/>
          <w:szCs w:val="28"/>
          <w:lang w:val="bg-BG"/>
        </w:rPr>
        <w:t xml:space="preserve"> е поне 3-4 пъти по-висока.</w:t>
      </w:r>
    </w:p>
    <w:p w:rsidR="00C026F7" w:rsidRPr="00C026F7" w:rsidRDefault="00C026F7" w:rsidP="00C026F7">
      <w:pPr>
        <w:pStyle w:val="NoSpacing"/>
        <w:ind w:firstLine="432"/>
        <w:jc w:val="both"/>
        <w:rPr>
          <w:rFonts w:ascii="Times New Roman" w:hAnsi="Times New Roman" w:cs="Times New Roman"/>
          <w:sz w:val="28"/>
          <w:szCs w:val="28"/>
          <w:lang w:val="bg-BG"/>
        </w:rPr>
      </w:pPr>
      <w:r w:rsidRPr="00C026F7">
        <w:rPr>
          <w:rFonts w:ascii="Times New Roman" w:hAnsi="Times New Roman" w:cs="Times New Roman"/>
          <w:sz w:val="28"/>
          <w:szCs w:val="28"/>
          <w:lang w:val="bg-BG"/>
        </w:rPr>
        <w:t xml:space="preserve">Според </w:t>
      </w:r>
      <w:r w:rsidRPr="00C026F7">
        <w:rPr>
          <w:rFonts w:ascii="Times New Roman" w:hAnsi="Times New Roman" w:cs="Times New Roman"/>
          <w:b/>
          <w:sz w:val="28"/>
          <w:szCs w:val="28"/>
          <w:lang w:val="bg-BG"/>
        </w:rPr>
        <w:t>Американската класификация</w:t>
      </w:r>
      <w:r w:rsidRPr="00C026F7">
        <w:rPr>
          <w:rFonts w:ascii="Times New Roman" w:hAnsi="Times New Roman" w:cs="Times New Roman"/>
          <w:sz w:val="28"/>
          <w:szCs w:val="28"/>
          <w:lang w:val="bg-BG"/>
        </w:rPr>
        <w:t xml:space="preserve"> уврежданията на общите умствени способности, които оказват влияние върху адаптивното функциониране, трябва да са </w:t>
      </w:r>
      <w:r w:rsidR="00FA4EFE">
        <w:rPr>
          <w:rFonts w:ascii="Times New Roman" w:hAnsi="Times New Roman" w:cs="Times New Roman"/>
          <w:sz w:val="28"/>
          <w:szCs w:val="28"/>
          <w:lang w:val="bg-BG"/>
        </w:rPr>
        <w:t xml:space="preserve">в </w:t>
      </w:r>
      <w:r w:rsidRPr="00C026F7">
        <w:rPr>
          <w:rFonts w:ascii="Times New Roman" w:hAnsi="Times New Roman" w:cs="Times New Roman"/>
          <w:sz w:val="28"/>
          <w:szCs w:val="28"/>
          <w:lang w:val="bg-BG"/>
        </w:rPr>
        <w:t>поне две от следните области:</w:t>
      </w:r>
    </w:p>
    <w:p w:rsidR="00C026F7" w:rsidRPr="00C026F7" w:rsidRDefault="00C026F7" w:rsidP="00C026F7">
      <w:pPr>
        <w:pStyle w:val="NoSpacing"/>
        <w:ind w:firstLine="432"/>
        <w:jc w:val="both"/>
        <w:rPr>
          <w:rFonts w:ascii="Times New Roman" w:hAnsi="Times New Roman" w:cs="Times New Roman"/>
          <w:sz w:val="28"/>
          <w:szCs w:val="28"/>
          <w:lang w:val="bg-BG"/>
        </w:rPr>
      </w:pPr>
      <w:r w:rsidRPr="00C026F7">
        <w:rPr>
          <w:rFonts w:ascii="Times New Roman" w:hAnsi="Times New Roman" w:cs="Times New Roman"/>
          <w:sz w:val="28"/>
          <w:szCs w:val="28"/>
          <w:lang w:val="bg-BG"/>
        </w:rPr>
        <w:t>o</w:t>
      </w:r>
      <w:r w:rsidRPr="00C026F7">
        <w:rPr>
          <w:rFonts w:ascii="Times New Roman" w:hAnsi="Times New Roman" w:cs="Times New Roman"/>
          <w:sz w:val="28"/>
          <w:szCs w:val="28"/>
          <w:lang w:val="bg-BG"/>
        </w:rPr>
        <w:tab/>
        <w:t>Комуникация;</w:t>
      </w:r>
    </w:p>
    <w:p w:rsidR="00C026F7" w:rsidRPr="00C026F7" w:rsidRDefault="00C026F7" w:rsidP="00C026F7">
      <w:pPr>
        <w:pStyle w:val="NoSpacing"/>
        <w:ind w:firstLine="432"/>
        <w:jc w:val="both"/>
        <w:rPr>
          <w:rFonts w:ascii="Times New Roman" w:hAnsi="Times New Roman" w:cs="Times New Roman"/>
          <w:sz w:val="28"/>
          <w:szCs w:val="28"/>
          <w:lang w:val="bg-BG"/>
        </w:rPr>
      </w:pPr>
      <w:r w:rsidRPr="00C026F7">
        <w:rPr>
          <w:rFonts w:ascii="Times New Roman" w:hAnsi="Times New Roman" w:cs="Times New Roman"/>
          <w:sz w:val="28"/>
          <w:szCs w:val="28"/>
          <w:lang w:val="bg-BG"/>
        </w:rPr>
        <w:t>o</w:t>
      </w:r>
      <w:r w:rsidRPr="00C026F7">
        <w:rPr>
          <w:rFonts w:ascii="Times New Roman" w:hAnsi="Times New Roman" w:cs="Times New Roman"/>
          <w:sz w:val="28"/>
          <w:szCs w:val="28"/>
          <w:lang w:val="bg-BG"/>
        </w:rPr>
        <w:tab/>
        <w:t>Самообслужване;</w:t>
      </w:r>
    </w:p>
    <w:p w:rsidR="00C026F7" w:rsidRPr="00C026F7" w:rsidRDefault="00C026F7" w:rsidP="00C026F7">
      <w:pPr>
        <w:pStyle w:val="NoSpacing"/>
        <w:ind w:firstLine="432"/>
        <w:jc w:val="both"/>
        <w:rPr>
          <w:rFonts w:ascii="Times New Roman" w:hAnsi="Times New Roman" w:cs="Times New Roman"/>
          <w:sz w:val="28"/>
          <w:szCs w:val="28"/>
          <w:lang w:val="bg-BG"/>
        </w:rPr>
      </w:pPr>
      <w:r w:rsidRPr="00C026F7">
        <w:rPr>
          <w:rFonts w:ascii="Times New Roman" w:hAnsi="Times New Roman" w:cs="Times New Roman"/>
          <w:sz w:val="28"/>
          <w:szCs w:val="28"/>
          <w:lang w:val="bg-BG"/>
        </w:rPr>
        <w:t>o</w:t>
      </w:r>
      <w:r w:rsidRPr="00C026F7">
        <w:rPr>
          <w:rFonts w:ascii="Times New Roman" w:hAnsi="Times New Roman" w:cs="Times New Roman"/>
          <w:sz w:val="28"/>
          <w:szCs w:val="28"/>
          <w:lang w:val="bg-BG"/>
        </w:rPr>
        <w:tab/>
        <w:t>Битови умения;</w:t>
      </w:r>
    </w:p>
    <w:p w:rsidR="00C026F7" w:rsidRPr="00C026F7" w:rsidRDefault="00C026F7" w:rsidP="00C026F7">
      <w:pPr>
        <w:pStyle w:val="NoSpacing"/>
        <w:ind w:firstLine="432"/>
        <w:jc w:val="both"/>
        <w:rPr>
          <w:rFonts w:ascii="Times New Roman" w:hAnsi="Times New Roman" w:cs="Times New Roman"/>
          <w:sz w:val="28"/>
          <w:szCs w:val="28"/>
          <w:lang w:val="bg-BG"/>
        </w:rPr>
      </w:pPr>
      <w:r w:rsidRPr="00C026F7">
        <w:rPr>
          <w:rFonts w:ascii="Times New Roman" w:hAnsi="Times New Roman" w:cs="Times New Roman"/>
          <w:sz w:val="28"/>
          <w:szCs w:val="28"/>
          <w:lang w:val="bg-BG"/>
        </w:rPr>
        <w:t>o</w:t>
      </w:r>
      <w:r w:rsidRPr="00C026F7">
        <w:rPr>
          <w:rFonts w:ascii="Times New Roman" w:hAnsi="Times New Roman" w:cs="Times New Roman"/>
          <w:sz w:val="28"/>
          <w:szCs w:val="28"/>
          <w:lang w:val="bg-BG"/>
        </w:rPr>
        <w:tab/>
        <w:t>Социални умения;</w:t>
      </w:r>
    </w:p>
    <w:p w:rsidR="00C026F7" w:rsidRPr="00C026F7" w:rsidRDefault="00C026F7" w:rsidP="00C026F7">
      <w:pPr>
        <w:pStyle w:val="NoSpacing"/>
        <w:ind w:firstLine="432"/>
        <w:jc w:val="both"/>
        <w:rPr>
          <w:rFonts w:ascii="Times New Roman" w:hAnsi="Times New Roman" w:cs="Times New Roman"/>
          <w:sz w:val="28"/>
          <w:szCs w:val="28"/>
          <w:lang w:val="bg-BG"/>
        </w:rPr>
      </w:pPr>
      <w:r w:rsidRPr="00C026F7">
        <w:rPr>
          <w:rFonts w:ascii="Times New Roman" w:hAnsi="Times New Roman" w:cs="Times New Roman"/>
          <w:sz w:val="28"/>
          <w:szCs w:val="28"/>
          <w:lang w:val="bg-BG"/>
        </w:rPr>
        <w:t>o</w:t>
      </w:r>
      <w:r w:rsidRPr="00C026F7">
        <w:rPr>
          <w:rFonts w:ascii="Times New Roman" w:hAnsi="Times New Roman" w:cs="Times New Roman"/>
          <w:sz w:val="28"/>
          <w:szCs w:val="28"/>
          <w:lang w:val="bg-BG"/>
        </w:rPr>
        <w:tab/>
        <w:t>Познавателни умения;</w:t>
      </w:r>
    </w:p>
    <w:p w:rsidR="00C026F7" w:rsidRPr="00C026F7" w:rsidRDefault="00C026F7" w:rsidP="00C026F7">
      <w:pPr>
        <w:pStyle w:val="NoSpacing"/>
        <w:ind w:firstLine="432"/>
        <w:jc w:val="both"/>
        <w:rPr>
          <w:rFonts w:ascii="Times New Roman" w:hAnsi="Times New Roman" w:cs="Times New Roman"/>
          <w:sz w:val="28"/>
          <w:szCs w:val="28"/>
          <w:lang w:val="bg-BG"/>
        </w:rPr>
      </w:pPr>
      <w:r w:rsidRPr="00C026F7">
        <w:rPr>
          <w:rFonts w:ascii="Times New Roman" w:hAnsi="Times New Roman" w:cs="Times New Roman"/>
          <w:sz w:val="28"/>
          <w:szCs w:val="28"/>
          <w:lang w:val="bg-BG"/>
        </w:rPr>
        <w:lastRenderedPageBreak/>
        <w:t>o</w:t>
      </w:r>
      <w:r w:rsidRPr="00C026F7">
        <w:rPr>
          <w:rFonts w:ascii="Times New Roman" w:hAnsi="Times New Roman" w:cs="Times New Roman"/>
          <w:sz w:val="28"/>
          <w:szCs w:val="28"/>
          <w:lang w:val="bg-BG"/>
        </w:rPr>
        <w:tab/>
        <w:t>Независим живот в дома и общността;</w:t>
      </w:r>
    </w:p>
    <w:p w:rsidR="00C026F7" w:rsidRPr="00C026F7" w:rsidRDefault="00C026F7" w:rsidP="00C026F7">
      <w:pPr>
        <w:pStyle w:val="NoSpacing"/>
        <w:ind w:firstLine="432"/>
        <w:jc w:val="both"/>
        <w:rPr>
          <w:rFonts w:ascii="Times New Roman" w:hAnsi="Times New Roman" w:cs="Times New Roman"/>
          <w:sz w:val="28"/>
          <w:szCs w:val="28"/>
          <w:lang w:val="bg-BG"/>
        </w:rPr>
      </w:pPr>
      <w:r w:rsidRPr="00C026F7">
        <w:rPr>
          <w:rFonts w:ascii="Times New Roman" w:hAnsi="Times New Roman" w:cs="Times New Roman"/>
          <w:sz w:val="28"/>
          <w:szCs w:val="28"/>
          <w:lang w:val="bg-BG"/>
        </w:rPr>
        <w:t>o</w:t>
      </w:r>
      <w:r w:rsidRPr="00C026F7">
        <w:rPr>
          <w:rFonts w:ascii="Times New Roman" w:hAnsi="Times New Roman" w:cs="Times New Roman"/>
          <w:sz w:val="28"/>
          <w:szCs w:val="28"/>
          <w:lang w:val="bg-BG"/>
        </w:rPr>
        <w:tab/>
        <w:t>Училище и професионално функциониране.</w:t>
      </w:r>
    </w:p>
    <w:p w:rsidR="00B86026" w:rsidRDefault="00B86026" w:rsidP="00C026F7">
      <w:pPr>
        <w:pStyle w:val="NoSpacing"/>
        <w:ind w:firstLine="432"/>
        <w:jc w:val="both"/>
        <w:rPr>
          <w:rFonts w:ascii="Times New Roman" w:hAnsi="Times New Roman" w:cs="Times New Roman"/>
          <w:sz w:val="28"/>
          <w:szCs w:val="28"/>
          <w:lang w:val="bg-BG"/>
        </w:rPr>
      </w:pPr>
    </w:p>
    <w:p w:rsidR="00E6374A" w:rsidRDefault="003224FD" w:rsidP="00C026F7">
      <w:pPr>
        <w:pStyle w:val="NoSpacing"/>
        <w:ind w:firstLine="432"/>
        <w:jc w:val="both"/>
        <w:rPr>
          <w:rFonts w:ascii="Times New Roman" w:hAnsi="Times New Roman" w:cs="Times New Roman"/>
          <w:sz w:val="28"/>
          <w:szCs w:val="28"/>
          <w:lang w:val="bg-BG"/>
        </w:rPr>
      </w:pPr>
      <w:r w:rsidRPr="003224FD">
        <w:rPr>
          <w:rFonts w:ascii="Times New Roman" w:hAnsi="Times New Roman" w:cs="Times New Roman"/>
          <w:sz w:val="28"/>
          <w:szCs w:val="28"/>
          <w:lang w:val="bg-BG"/>
        </w:rPr>
        <w:t xml:space="preserve">Диагнозата </w:t>
      </w:r>
      <w:r w:rsidRPr="003224FD">
        <w:rPr>
          <w:rFonts w:ascii="Times New Roman" w:hAnsi="Times New Roman" w:cs="Times New Roman"/>
          <w:i/>
          <w:sz w:val="28"/>
          <w:szCs w:val="28"/>
          <w:lang w:val="bg-BG"/>
        </w:rPr>
        <w:t>умствената изостаналост</w:t>
      </w:r>
      <w:r w:rsidRPr="003224FD">
        <w:rPr>
          <w:rFonts w:ascii="Times New Roman" w:hAnsi="Times New Roman" w:cs="Times New Roman"/>
          <w:sz w:val="28"/>
          <w:szCs w:val="28"/>
          <w:lang w:val="bg-BG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bg-BG"/>
        </w:rPr>
        <w:t xml:space="preserve">в ранно детство </w:t>
      </w:r>
      <w:r w:rsidRPr="003224FD">
        <w:rPr>
          <w:rFonts w:ascii="Times New Roman" w:hAnsi="Times New Roman" w:cs="Times New Roman"/>
          <w:sz w:val="28"/>
          <w:szCs w:val="28"/>
          <w:lang w:val="bg-BG"/>
        </w:rPr>
        <w:t>се основава на анамнезата за фамилна обремененост, патологично протичане на бременността и раждането, недоносеност, родови травми.</w:t>
      </w:r>
      <w:r>
        <w:rPr>
          <w:rFonts w:ascii="Times New Roman" w:hAnsi="Times New Roman" w:cs="Times New Roman"/>
          <w:sz w:val="28"/>
          <w:szCs w:val="28"/>
          <w:lang w:val="bg-BG"/>
        </w:rPr>
        <w:t xml:space="preserve"> </w:t>
      </w:r>
      <w:r w:rsidR="00E6374A">
        <w:rPr>
          <w:rFonts w:ascii="Times New Roman" w:hAnsi="Times New Roman" w:cs="Times New Roman"/>
          <w:sz w:val="28"/>
          <w:szCs w:val="28"/>
          <w:lang w:val="bg-BG"/>
        </w:rPr>
        <w:t>Д</w:t>
      </w:r>
      <w:r w:rsidR="001A7414">
        <w:rPr>
          <w:rFonts w:ascii="Times New Roman" w:hAnsi="Times New Roman" w:cs="Times New Roman"/>
          <w:sz w:val="28"/>
          <w:szCs w:val="28"/>
          <w:lang w:val="bg-BG"/>
        </w:rPr>
        <w:t>иагнозата</w:t>
      </w:r>
      <w:r w:rsidR="001A7414" w:rsidRPr="001A7414">
        <w:rPr>
          <w:rFonts w:ascii="Times New Roman" w:hAnsi="Times New Roman" w:cs="Times New Roman"/>
          <w:sz w:val="28"/>
          <w:szCs w:val="28"/>
          <w:lang w:val="bg-BG"/>
        </w:rPr>
        <w:t xml:space="preserve"> </w:t>
      </w:r>
      <w:r w:rsidRPr="003224FD">
        <w:rPr>
          <w:rFonts w:ascii="Times New Roman" w:hAnsi="Times New Roman" w:cs="Times New Roman"/>
          <w:sz w:val="28"/>
          <w:szCs w:val="28"/>
          <w:lang w:val="bg-BG"/>
        </w:rPr>
        <w:t>се поставя</w:t>
      </w:r>
      <w:r w:rsidR="001A7414" w:rsidRPr="003224FD">
        <w:rPr>
          <w:rFonts w:ascii="Times New Roman" w:hAnsi="Times New Roman" w:cs="Times New Roman"/>
          <w:sz w:val="28"/>
          <w:szCs w:val="28"/>
          <w:lang w:val="bg-BG"/>
        </w:rPr>
        <w:t xml:space="preserve"> </w:t>
      </w:r>
      <w:r w:rsidR="00E6374A">
        <w:rPr>
          <w:rFonts w:ascii="Times New Roman" w:hAnsi="Times New Roman" w:cs="Times New Roman"/>
          <w:sz w:val="28"/>
          <w:szCs w:val="28"/>
          <w:lang w:val="bg-BG"/>
        </w:rPr>
        <w:t xml:space="preserve">преди всичко </w:t>
      </w:r>
      <w:r w:rsidR="001A7414">
        <w:rPr>
          <w:rFonts w:ascii="Times New Roman" w:hAnsi="Times New Roman" w:cs="Times New Roman"/>
          <w:sz w:val="28"/>
          <w:szCs w:val="28"/>
          <w:lang w:val="bg-BG"/>
        </w:rPr>
        <w:t xml:space="preserve">въз основа на </w:t>
      </w:r>
      <w:r w:rsidR="001A7414" w:rsidRPr="001A7414">
        <w:rPr>
          <w:rFonts w:ascii="Times New Roman" w:hAnsi="Times New Roman" w:cs="Times New Roman"/>
          <w:i/>
          <w:sz w:val="28"/>
          <w:szCs w:val="28"/>
          <w:lang w:val="bg-BG"/>
        </w:rPr>
        <w:t>клинична преценка</w:t>
      </w:r>
      <w:r w:rsidR="001A7414">
        <w:rPr>
          <w:rFonts w:ascii="Times New Roman" w:hAnsi="Times New Roman" w:cs="Times New Roman"/>
          <w:sz w:val="28"/>
          <w:szCs w:val="28"/>
          <w:lang w:val="bg-BG"/>
        </w:rPr>
        <w:t xml:space="preserve"> </w:t>
      </w:r>
      <w:r w:rsidR="00E6374A">
        <w:rPr>
          <w:rFonts w:ascii="Times New Roman" w:hAnsi="Times New Roman" w:cs="Times New Roman"/>
          <w:sz w:val="28"/>
          <w:szCs w:val="28"/>
          <w:lang w:val="bg-BG"/>
        </w:rPr>
        <w:t xml:space="preserve">и то </w:t>
      </w:r>
      <w:r w:rsidR="001A7414">
        <w:rPr>
          <w:rFonts w:ascii="Times New Roman" w:hAnsi="Times New Roman" w:cs="Times New Roman"/>
          <w:sz w:val="28"/>
          <w:szCs w:val="28"/>
          <w:lang w:val="bg-BG"/>
        </w:rPr>
        <w:t>в случаите</w:t>
      </w:r>
      <w:r w:rsidR="001A7414" w:rsidRPr="001A7414">
        <w:rPr>
          <w:rFonts w:ascii="Times New Roman" w:hAnsi="Times New Roman" w:cs="Times New Roman"/>
          <w:sz w:val="28"/>
          <w:szCs w:val="28"/>
          <w:lang w:val="bg-BG"/>
        </w:rPr>
        <w:t xml:space="preserve">, когато </w:t>
      </w:r>
      <w:r w:rsidR="001A7414" w:rsidRPr="00E6374A">
        <w:rPr>
          <w:rFonts w:ascii="Times New Roman" w:hAnsi="Times New Roman" w:cs="Times New Roman"/>
          <w:sz w:val="28"/>
          <w:szCs w:val="28"/>
          <w:u w:val="single"/>
          <w:lang w:val="bg-BG"/>
        </w:rPr>
        <w:t>интелектуалното функциониране</w:t>
      </w:r>
      <w:r w:rsidR="001A7414" w:rsidRPr="001A7414">
        <w:rPr>
          <w:rFonts w:ascii="Times New Roman" w:hAnsi="Times New Roman" w:cs="Times New Roman"/>
          <w:sz w:val="28"/>
          <w:szCs w:val="28"/>
          <w:lang w:val="bg-BG"/>
        </w:rPr>
        <w:t xml:space="preserve"> е знач</w:t>
      </w:r>
      <w:r w:rsidR="001A7414">
        <w:rPr>
          <w:rFonts w:ascii="Times New Roman" w:hAnsi="Times New Roman" w:cs="Times New Roman"/>
          <w:sz w:val="28"/>
          <w:szCs w:val="28"/>
          <w:lang w:val="bg-BG"/>
        </w:rPr>
        <w:t>ително по-</w:t>
      </w:r>
      <w:r w:rsidR="001A7414" w:rsidRPr="001A7414">
        <w:rPr>
          <w:rFonts w:ascii="Times New Roman" w:hAnsi="Times New Roman" w:cs="Times New Roman"/>
          <w:sz w:val="28"/>
          <w:szCs w:val="28"/>
          <w:lang w:val="bg-BG"/>
        </w:rPr>
        <w:t>ниско от средното ниво</w:t>
      </w:r>
      <w:r w:rsidR="001A7414">
        <w:rPr>
          <w:rFonts w:ascii="Times New Roman" w:hAnsi="Times New Roman" w:cs="Times New Roman"/>
          <w:sz w:val="28"/>
          <w:szCs w:val="28"/>
          <w:lang w:val="bg-BG"/>
        </w:rPr>
        <w:t>,</w:t>
      </w:r>
      <w:r w:rsidR="001A7414" w:rsidRPr="001A7414">
        <w:rPr>
          <w:rFonts w:ascii="Times New Roman" w:hAnsi="Times New Roman" w:cs="Times New Roman"/>
          <w:sz w:val="28"/>
          <w:szCs w:val="28"/>
          <w:lang w:val="bg-BG"/>
        </w:rPr>
        <w:t xml:space="preserve"> зададено </w:t>
      </w:r>
      <w:r w:rsidR="001A7414">
        <w:rPr>
          <w:rFonts w:ascii="Times New Roman" w:hAnsi="Times New Roman" w:cs="Times New Roman"/>
          <w:sz w:val="28"/>
          <w:szCs w:val="28"/>
          <w:lang w:val="bg-BG"/>
        </w:rPr>
        <w:t>за съответната</w:t>
      </w:r>
      <w:r w:rsidR="001A7414" w:rsidRPr="001A7414">
        <w:rPr>
          <w:rFonts w:ascii="Times New Roman" w:hAnsi="Times New Roman" w:cs="Times New Roman"/>
          <w:sz w:val="28"/>
          <w:szCs w:val="28"/>
          <w:lang w:val="bg-BG"/>
        </w:rPr>
        <w:t xml:space="preserve"> възрастова група</w:t>
      </w:r>
      <w:r w:rsidR="001A7414">
        <w:rPr>
          <w:rFonts w:ascii="Times New Roman" w:hAnsi="Times New Roman" w:cs="Times New Roman"/>
          <w:sz w:val="28"/>
          <w:szCs w:val="28"/>
          <w:lang w:val="bg-BG"/>
        </w:rPr>
        <w:t>,</w:t>
      </w:r>
      <w:r w:rsidR="001A7414" w:rsidRPr="001A7414">
        <w:rPr>
          <w:rFonts w:ascii="Times New Roman" w:hAnsi="Times New Roman" w:cs="Times New Roman"/>
          <w:sz w:val="28"/>
          <w:szCs w:val="28"/>
          <w:lang w:val="bg-BG"/>
        </w:rPr>
        <w:t xml:space="preserve"> и </w:t>
      </w:r>
      <w:r w:rsidR="001A7414">
        <w:rPr>
          <w:rFonts w:ascii="Times New Roman" w:hAnsi="Times New Roman" w:cs="Times New Roman"/>
          <w:sz w:val="28"/>
          <w:szCs w:val="28"/>
          <w:lang w:val="bg-BG"/>
        </w:rPr>
        <w:t>когато има конкретен дефицит или увреда</w:t>
      </w:r>
      <w:r w:rsidR="001A7414" w:rsidRPr="001A7414">
        <w:rPr>
          <w:rFonts w:ascii="Times New Roman" w:hAnsi="Times New Roman" w:cs="Times New Roman"/>
          <w:sz w:val="28"/>
          <w:szCs w:val="28"/>
          <w:lang w:val="bg-BG"/>
        </w:rPr>
        <w:t xml:space="preserve"> на </w:t>
      </w:r>
      <w:r w:rsidR="001A7414" w:rsidRPr="00E6374A">
        <w:rPr>
          <w:rFonts w:ascii="Times New Roman" w:hAnsi="Times New Roman" w:cs="Times New Roman"/>
          <w:sz w:val="28"/>
          <w:szCs w:val="28"/>
          <w:u w:val="single"/>
          <w:lang w:val="bg-BG"/>
        </w:rPr>
        <w:t>адаптивното функциониране</w:t>
      </w:r>
      <w:r w:rsidR="001A7414">
        <w:rPr>
          <w:rFonts w:ascii="Times New Roman" w:hAnsi="Times New Roman" w:cs="Times New Roman"/>
          <w:sz w:val="28"/>
          <w:szCs w:val="28"/>
          <w:lang w:val="bg-BG"/>
        </w:rPr>
        <w:t>, оценено според очакваното за възрастта и културната среда</w:t>
      </w:r>
      <w:r w:rsidR="001A7414" w:rsidRPr="001A7414">
        <w:rPr>
          <w:rFonts w:ascii="Times New Roman" w:hAnsi="Times New Roman" w:cs="Times New Roman"/>
          <w:sz w:val="28"/>
          <w:szCs w:val="28"/>
          <w:lang w:val="bg-BG"/>
        </w:rPr>
        <w:t xml:space="preserve">. </w:t>
      </w:r>
    </w:p>
    <w:p w:rsidR="00E6374A" w:rsidRDefault="00843A8D" w:rsidP="00C026F7">
      <w:pPr>
        <w:pStyle w:val="NoSpacing"/>
        <w:ind w:firstLine="432"/>
        <w:jc w:val="both"/>
        <w:rPr>
          <w:rFonts w:ascii="Times New Roman" w:hAnsi="Times New Roman" w:cs="Times New Roman"/>
          <w:sz w:val="28"/>
          <w:szCs w:val="28"/>
          <w:lang w:val="bg-BG"/>
        </w:rPr>
      </w:pPr>
      <w:r w:rsidRPr="00843A8D">
        <w:rPr>
          <w:rFonts w:ascii="Times New Roman" w:hAnsi="Times New Roman" w:cs="Times New Roman"/>
          <w:sz w:val="28"/>
          <w:szCs w:val="28"/>
          <w:lang w:val="bg-BG"/>
        </w:rPr>
        <w:t>С</w:t>
      </w:r>
      <w:r w:rsidR="00F32542">
        <w:rPr>
          <w:rFonts w:ascii="Times New Roman" w:hAnsi="Times New Roman" w:cs="Times New Roman"/>
          <w:sz w:val="28"/>
          <w:szCs w:val="28"/>
          <w:lang w:val="bg-BG"/>
        </w:rPr>
        <w:t xml:space="preserve">оциалната зрялост и адаптация </w:t>
      </w:r>
      <w:r w:rsidRPr="00843A8D">
        <w:rPr>
          <w:rFonts w:ascii="Times New Roman" w:hAnsi="Times New Roman" w:cs="Times New Roman"/>
          <w:sz w:val="28"/>
          <w:szCs w:val="28"/>
          <w:lang w:val="bg-BG"/>
        </w:rPr>
        <w:t>се определ</w:t>
      </w:r>
      <w:r w:rsidR="00F32542">
        <w:rPr>
          <w:rFonts w:ascii="Times New Roman" w:hAnsi="Times New Roman" w:cs="Times New Roman"/>
          <w:sz w:val="28"/>
          <w:szCs w:val="28"/>
          <w:lang w:val="bg-BG"/>
        </w:rPr>
        <w:t>я</w:t>
      </w:r>
      <w:r w:rsidRPr="00843A8D">
        <w:rPr>
          <w:rFonts w:ascii="Times New Roman" w:hAnsi="Times New Roman" w:cs="Times New Roman"/>
          <w:sz w:val="28"/>
          <w:szCs w:val="28"/>
          <w:lang w:val="bg-BG"/>
        </w:rPr>
        <w:t xml:space="preserve"> чрез интервюиране</w:t>
      </w:r>
      <w:r w:rsidR="00F32542">
        <w:rPr>
          <w:rFonts w:ascii="Times New Roman" w:hAnsi="Times New Roman" w:cs="Times New Roman"/>
          <w:sz w:val="28"/>
          <w:szCs w:val="28"/>
          <w:lang w:val="bg-BG"/>
        </w:rPr>
        <w:t>то на родител или</w:t>
      </w:r>
      <w:r w:rsidRPr="00843A8D">
        <w:rPr>
          <w:rFonts w:ascii="Times New Roman" w:hAnsi="Times New Roman" w:cs="Times New Roman"/>
          <w:sz w:val="28"/>
          <w:szCs w:val="28"/>
          <w:lang w:val="bg-BG"/>
        </w:rPr>
        <w:t xml:space="preserve"> друг</w:t>
      </w:r>
      <w:r w:rsidR="00F32542">
        <w:rPr>
          <w:rFonts w:ascii="Times New Roman" w:hAnsi="Times New Roman" w:cs="Times New Roman"/>
          <w:sz w:val="28"/>
          <w:szCs w:val="28"/>
          <w:lang w:val="bg-BG"/>
        </w:rPr>
        <w:t xml:space="preserve"> някого</w:t>
      </w:r>
      <w:r w:rsidRPr="00843A8D">
        <w:rPr>
          <w:rFonts w:ascii="Times New Roman" w:hAnsi="Times New Roman" w:cs="Times New Roman"/>
          <w:sz w:val="28"/>
          <w:szCs w:val="28"/>
          <w:lang w:val="bg-BG"/>
        </w:rPr>
        <w:t>, който полага грижи за лицето и е запознат с ежедневните му умения.</w:t>
      </w:r>
      <w:r w:rsidR="00F32542">
        <w:rPr>
          <w:rFonts w:ascii="Times New Roman" w:hAnsi="Times New Roman" w:cs="Times New Roman"/>
          <w:sz w:val="28"/>
          <w:szCs w:val="28"/>
          <w:lang w:val="bg-BG"/>
        </w:rPr>
        <w:t xml:space="preserve"> </w:t>
      </w:r>
      <w:r w:rsidR="00F32542" w:rsidRPr="00F32542">
        <w:rPr>
          <w:rFonts w:ascii="Times New Roman" w:hAnsi="Times New Roman" w:cs="Times New Roman"/>
          <w:b/>
          <w:sz w:val="28"/>
          <w:szCs w:val="28"/>
          <w:lang w:val="bg-BG"/>
        </w:rPr>
        <w:t>IQ</w:t>
      </w:r>
      <w:r w:rsidR="00F32542" w:rsidRPr="00F32542">
        <w:rPr>
          <w:rFonts w:ascii="Times New Roman" w:hAnsi="Times New Roman" w:cs="Times New Roman"/>
          <w:sz w:val="28"/>
          <w:szCs w:val="28"/>
          <w:lang w:val="bg-BG"/>
        </w:rPr>
        <w:t xml:space="preserve"> </w:t>
      </w:r>
      <w:r w:rsidR="00F32542">
        <w:rPr>
          <w:rFonts w:ascii="Times New Roman" w:hAnsi="Times New Roman" w:cs="Times New Roman"/>
          <w:sz w:val="28"/>
          <w:szCs w:val="28"/>
          <w:lang w:val="bg-BG"/>
        </w:rPr>
        <w:t>с</w:t>
      </w:r>
      <w:r>
        <w:rPr>
          <w:rFonts w:ascii="Times New Roman" w:hAnsi="Times New Roman" w:cs="Times New Roman"/>
          <w:sz w:val="28"/>
          <w:szCs w:val="28"/>
          <w:lang w:val="bg-BG"/>
        </w:rPr>
        <w:t xml:space="preserve">тойностите </w:t>
      </w:r>
      <w:r w:rsidR="00F32542">
        <w:rPr>
          <w:rFonts w:ascii="Times New Roman" w:hAnsi="Times New Roman" w:cs="Times New Roman"/>
          <w:sz w:val="28"/>
          <w:szCs w:val="28"/>
          <w:lang w:val="bg-BG"/>
        </w:rPr>
        <w:t>(квотиент</w:t>
      </w:r>
      <w:r w:rsidR="00E6374A" w:rsidRPr="00E6374A">
        <w:rPr>
          <w:rFonts w:ascii="Times New Roman" w:hAnsi="Times New Roman" w:cs="Times New Roman"/>
          <w:sz w:val="28"/>
          <w:szCs w:val="28"/>
          <w:lang w:val="bg-BG"/>
        </w:rPr>
        <w:t xml:space="preserve"> на интелигентността</w:t>
      </w:r>
      <w:r w:rsidR="00F32542">
        <w:rPr>
          <w:rFonts w:ascii="Times New Roman" w:hAnsi="Times New Roman" w:cs="Times New Roman"/>
          <w:sz w:val="28"/>
          <w:szCs w:val="28"/>
          <w:lang w:val="bg-BG"/>
        </w:rPr>
        <w:t xml:space="preserve">) </w:t>
      </w:r>
      <w:r>
        <w:rPr>
          <w:rFonts w:ascii="Times New Roman" w:hAnsi="Times New Roman" w:cs="Times New Roman"/>
          <w:sz w:val="28"/>
          <w:szCs w:val="28"/>
          <w:lang w:val="bg-BG"/>
        </w:rPr>
        <w:t>трябва да бъдат</w:t>
      </w:r>
      <w:r w:rsidR="00E6374A">
        <w:rPr>
          <w:rFonts w:ascii="Times New Roman" w:hAnsi="Times New Roman" w:cs="Times New Roman"/>
          <w:sz w:val="28"/>
          <w:szCs w:val="28"/>
          <w:lang w:val="bg-BG"/>
        </w:rPr>
        <w:t xml:space="preserve"> </w:t>
      </w:r>
      <w:r w:rsidR="00E6374A" w:rsidRPr="00E6374A">
        <w:rPr>
          <w:rFonts w:ascii="Times New Roman" w:hAnsi="Times New Roman" w:cs="Times New Roman"/>
          <w:sz w:val="28"/>
          <w:szCs w:val="28"/>
          <w:lang w:val="bg-BG"/>
        </w:rPr>
        <w:t>адекватно стандартизиран</w:t>
      </w:r>
      <w:r>
        <w:rPr>
          <w:rFonts w:ascii="Times New Roman" w:hAnsi="Times New Roman" w:cs="Times New Roman"/>
          <w:sz w:val="28"/>
          <w:szCs w:val="28"/>
          <w:lang w:val="bg-BG"/>
        </w:rPr>
        <w:t>и</w:t>
      </w:r>
      <w:r w:rsidR="00E6374A" w:rsidRPr="00E6374A">
        <w:rPr>
          <w:rFonts w:ascii="Times New Roman" w:hAnsi="Times New Roman" w:cs="Times New Roman"/>
          <w:sz w:val="28"/>
          <w:szCs w:val="28"/>
          <w:lang w:val="bg-BG"/>
        </w:rPr>
        <w:t xml:space="preserve"> според местните културн</w:t>
      </w:r>
      <w:r w:rsidR="00E6374A">
        <w:rPr>
          <w:rFonts w:ascii="Times New Roman" w:hAnsi="Times New Roman" w:cs="Times New Roman"/>
          <w:sz w:val="28"/>
          <w:szCs w:val="28"/>
          <w:lang w:val="bg-BG"/>
        </w:rPr>
        <w:t>и норми</w:t>
      </w:r>
      <w:r>
        <w:rPr>
          <w:rFonts w:ascii="Times New Roman" w:hAnsi="Times New Roman" w:cs="Times New Roman"/>
          <w:sz w:val="28"/>
          <w:szCs w:val="28"/>
          <w:lang w:val="bg-BG"/>
        </w:rPr>
        <w:t>. Обикновено</w:t>
      </w:r>
      <w:r w:rsidR="00E6374A">
        <w:rPr>
          <w:rFonts w:ascii="Times New Roman" w:hAnsi="Times New Roman" w:cs="Times New Roman"/>
          <w:sz w:val="28"/>
          <w:szCs w:val="28"/>
          <w:lang w:val="bg-BG"/>
        </w:rPr>
        <w:t xml:space="preserve"> измерените данни са</w:t>
      </w:r>
      <w:r w:rsidR="00056BDB">
        <w:rPr>
          <w:rFonts w:ascii="Times New Roman" w:hAnsi="Times New Roman" w:cs="Times New Roman"/>
          <w:sz w:val="28"/>
          <w:szCs w:val="28"/>
          <w:lang w:val="bg-BG"/>
        </w:rPr>
        <w:t xml:space="preserve"> в интервала от 50-69 бала</w:t>
      </w:r>
      <w:r w:rsidR="001A7414" w:rsidRPr="001A7414">
        <w:rPr>
          <w:rFonts w:ascii="Times New Roman" w:hAnsi="Times New Roman" w:cs="Times New Roman"/>
          <w:sz w:val="28"/>
          <w:szCs w:val="28"/>
          <w:lang w:val="bg-BG"/>
        </w:rPr>
        <w:t xml:space="preserve"> </w:t>
      </w:r>
      <w:r w:rsidR="00056BDB">
        <w:rPr>
          <w:rFonts w:ascii="Times New Roman" w:hAnsi="Times New Roman" w:cs="Times New Roman"/>
          <w:sz w:val="28"/>
          <w:szCs w:val="28"/>
          <w:lang w:val="bg-BG"/>
        </w:rPr>
        <w:t>(по-ниско от 70)</w:t>
      </w:r>
      <w:r w:rsidR="00E6374A">
        <w:rPr>
          <w:rFonts w:ascii="Times New Roman" w:hAnsi="Times New Roman" w:cs="Times New Roman"/>
          <w:sz w:val="28"/>
          <w:szCs w:val="28"/>
          <w:lang w:val="bg-BG"/>
        </w:rPr>
        <w:t xml:space="preserve">. </w:t>
      </w:r>
      <w:r w:rsidRPr="00843A8D">
        <w:rPr>
          <w:rFonts w:ascii="Times New Roman" w:hAnsi="Times New Roman" w:cs="Times New Roman"/>
          <w:sz w:val="28"/>
          <w:szCs w:val="28"/>
          <w:lang w:val="bg-BG"/>
        </w:rPr>
        <w:t xml:space="preserve">Такива индивиди усвояват речта и навиците за </w:t>
      </w:r>
      <w:r>
        <w:rPr>
          <w:rFonts w:ascii="Times New Roman" w:hAnsi="Times New Roman" w:cs="Times New Roman"/>
          <w:sz w:val="28"/>
          <w:szCs w:val="28"/>
          <w:lang w:val="bg-BG"/>
        </w:rPr>
        <w:t>самообслужване с</w:t>
      </w:r>
      <w:r w:rsidR="00B86026">
        <w:rPr>
          <w:rFonts w:ascii="Times New Roman" w:hAnsi="Times New Roman" w:cs="Times New Roman"/>
          <w:sz w:val="28"/>
          <w:szCs w:val="28"/>
          <w:lang w:val="bg-BG"/>
        </w:rPr>
        <w:t>ъс</w:t>
      </w:r>
      <w:r>
        <w:rPr>
          <w:rFonts w:ascii="Times New Roman" w:hAnsi="Times New Roman" w:cs="Times New Roman"/>
          <w:sz w:val="28"/>
          <w:szCs w:val="28"/>
          <w:lang w:val="bg-BG"/>
        </w:rPr>
        <w:t xml:space="preserve"> закъснение</w:t>
      </w:r>
      <w:r w:rsidRPr="00843A8D">
        <w:rPr>
          <w:rFonts w:ascii="Times New Roman" w:hAnsi="Times New Roman" w:cs="Times New Roman"/>
          <w:sz w:val="28"/>
          <w:szCs w:val="28"/>
          <w:lang w:val="bg-BG"/>
        </w:rPr>
        <w:t>, но достигат нивото на ежедневната битова реч и са в състояние да се самообслужват</w:t>
      </w:r>
      <w:r>
        <w:rPr>
          <w:rFonts w:ascii="Times New Roman" w:hAnsi="Times New Roman" w:cs="Times New Roman"/>
          <w:sz w:val="28"/>
          <w:szCs w:val="28"/>
          <w:lang w:val="bg-BG"/>
        </w:rPr>
        <w:t>,</w:t>
      </w:r>
      <w:r w:rsidRPr="00843A8D">
        <w:rPr>
          <w:rFonts w:ascii="Times New Roman" w:hAnsi="Times New Roman" w:cs="Times New Roman"/>
          <w:sz w:val="28"/>
          <w:szCs w:val="28"/>
          <w:lang w:val="bg-BG"/>
        </w:rPr>
        <w:t xml:space="preserve"> какт</w:t>
      </w:r>
      <w:r>
        <w:rPr>
          <w:rFonts w:ascii="Times New Roman" w:hAnsi="Times New Roman" w:cs="Times New Roman"/>
          <w:sz w:val="28"/>
          <w:szCs w:val="28"/>
          <w:lang w:val="bg-BG"/>
        </w:rPr>
        <w:t>о и да се занимават с невисоко</w:t>
      </w:r>
      <w:r w:rsidRPr="00843A8D">
        <w:rPr>
          <w:rFonts w:ascii="Times New Roman" w:hAnsi="Times New Roman" w:cs="Times New Roman"/>
          <w:sz w:val="28"/>
          <w:szCs w:val="28"/>
          <w:lang w:val="bg-BG"/>
        </w:rPr>
        <w:t>квалифициран труд.</w:t>
      </w:r>
      <w:r>
        <w:rPr>
          <w:rFonts w:ascii="Times New Roman" w:hAnsi="Times New Roman" w:cs="Times New Roman"/>
          <w:sz w:val="28"/>
          <w:szCs w:val="28"/>
          <w:lang w:val="bg-BG"/>
        </w:rPr>
        <w:t xml:space="preserve"> Често обаче </w:t>
      </w:r>
      <w:r w:rsidRPr="00843A8D">
        <w:rPr>
          <w:rFonts w:ascii="Times New Roman" w:hAnsi="Times New Roman" w:cs="Times New Roman"/>
          <w:sz w:val="28"/>
          <w:szCs w:val="28"/>
          <w:lang w:val="bg-BG"/>
        </w:rPr>
        <w:t>се наблюдава</w:t>
      </w:r>
      <w:r>
        <w:rPr>
          <w:rFonts w:ascii="Times New Roman" w:hAnsi="Times New Roman" w:cs="Times New Roman"/>
          <w:sz w:val="28"/>
          <w:szCs w:val="28"/>
          <w:lang w:val="bg-BG"/>
        </w:rPr>
        <w:t>т</w:t>
      </w:r>
      <w:r w:rsidRPr="00843A8D">
        <w:rPr>
          <w:rFonts w:ascii="Times New Roman" w:hAnsi="Times New Roman" w:cs="Times New Roman"/>
          <w:sz w:val="28"/>
          <w:szCs w:val="28"/>
          <w:lang w:val="bg-BG"/>
        </w:rPr>
        <w:t xml:space="preserve"> емоционална и соц</w:t>
      </w:r>
      <w:r>
        <w:rPr>
          <w:rFonts w:ascii="Times New Roman" w:hAnsi="Times New Roman" w:cs="Times New Roman"/>
          <w:sz w:val="28"/>
          <w:szCs w:val="28"/>
          <w:lang w:val="bg-BG"/>
        </w:rPr>
        <w:t>иална</w:t>
      </w:r>
      <w:r w:rsidRPr="00843A8D">
        <w:rPr>
          <w:rFonts w:ascii="Times New Roman" w:hAnsi="Times New Roman" w:cs="Times New Roman"/>
          <w:sz w:val="28"/>
          <w:szCs w:val="28"/>
          <w:lang w:val="bg-BG"/>
        </w:rPr>
        <w:t xml:space="preserve"> незрялост, ко</w:t>
      </w:r>
      <w:r>
        <w:rPr>
          <w:rFonts w:ascii="Times New Roman" w:hAnsi="Times New Roman" w:cs="Times New Roman"/>
          <w:sz w:val="28"/>
          <w:szCs w:val="28"/>
          <w:lang w:val="bg-BG"/>
        </w:rPr>
        <w:t>и</w:t>
      </w:r>
      <w:r w:rsidRPr="00843A8D">
        <w:rPr>
          <w:rFonts w:ascii="Times New Roman" w:hAnsi="Times New Roman" w:cs="Times New Roman"/>
          <w:sz w:val="28"/>
          <w:szCs w:val="28"/>
          <w:lang w:val="bg-BG"/>
        </w:rPr>
        <w:t xml:space="preserve">то </w:t>
      </w:r>
      <w:r>
        <w:rPr>
          <w:rFonts w:ascii="Times New Roman" w:hAnsi="Times New Roman" w:cs="Times New Roman"/>
          <w:sz w:val="28"/>
          <w:szCs w:val="28"/>
          <w:lang w:val="bg-BG"/>
        </w:rPr>
        <w:t>въз</w:t>
      </w:r>
      <w:r w:rsidRPr="00843A8D">
        <w:rPr>
          <w:rFonts w:ascii="Times New Roman" w:hAnsi="Times New Roman" w:cs="Times New Roman"/>
          <w:sz w:val="28"/>
          <w:szCs w:val="28"/>
          <w:lang w:val="bg-BG"/>
        </w:rPr>
        <w:t>препятства</w:t>
      </w:r>
      <w:r>
        <w:rPr>
          <w:rFonts w:ascii="Times New Roman" w:hAnsi="Times New Roman" w:cs="Times New Roman"/>
          <w:sz w:val="28"/>
          <w:szCs w:val="28"/>
          <w:lang w:val="bg-BG"/>
        </w:rPr>
        <w:t>т</w:t>
      </w:r>
      <w:r w:rsidRPr="00843A8D">
        <w:rPr>
          <w:rFonts w:ascii="Times New Roman" w:hAnsi="Times New Roman" w:cs="Times New Roman"/>
          <w:sz w:val="28"/>
          <w:szCs w:val="28"/>
          <w:lang w:val="bg-BG"/>
        </w:rPr>
        <w:t xml:space="preserve"> съобразяването с</w:t>
      </w:r>
      <w:r>
        <w:rPr>
          <w:rFonts w:ascii="Times New Roman" w:hAnsi="Times New Roman" w:cs="Times New Roman"/>
          <w:sz w:val="28"/>
          <w:szCs w:val="28"/>
          <w:lang w:val="bg-BG"/>
        </w:rPr>
        <w:t>ъс</w:t>
      </w:r>
      <w:r w:rsidRPr="00843A8D">
        <w:rPr>
          <w:rFonts w:ascii="Times New Roman" w:hAnsi="Times New Roman" w:cs="Times New Roman"/>
          <w:sz w:val="28"/>
          <w:szCs w:val="28"/>
          <w:lang w:val="bg-BG"/>
        </w:rPr>
        <w:t xml:space="preserve"> соц</w:t>
      </w:r>
      <w:r>
        <w:rPr>
          <w:rFonts w:ascii="Times New Roman" w:hAnsi="Times New Roman" w:cs="Times New Roman"/>
          <w:sz w:val="28"/>
          <w:szCs w:val="28"/>
          <w:lang w:val="bg-BG"/>
        </w:rPr>
        <w:t>иалните</w:t>
      </w:r>
      <w:r w:rsidRPr="00843A8D">
        <w:rPr>
          <w:rFonts w:ascii="Times New Roman" w:hAnsi="Times New Roman" w:cs="Times New Roman"/>
          <w:sz w:val="28"/>
          <w:szCs w:val="28"/>
          <w:lang w:val="bg-BG"/>
        </w:rPr>
        <w:t xml:space="preserve"> изисквания и изпълнението на соц</w:t>
      </w:r>
      <w:r>
        <w:rPr>
          <w:rFonts w:ascii="Times New Roman" w:hAnsi="Times New Roman" w:cs="Times New Roman"/>
          <w:sz w:val="28"/>
          <w:szCs w:val="28"/>
          <w:lang w:val="bg-BG"/>
        </w:rPr>
        <w:t>иалните</w:t>
      </w:r>
      <w:r w:rsidRPr="00843A8D">
        <w:rPr>
          <w:rFonts w:ascii="Times New Roman" w:hAnsi="Times New Roman" w:cs="Times New Roman"/>
          <w:sz w:val="28"/>
          <w:szCs w:val="28"/>
          <w:lang w:val="bg-BG"/>
        </w:rPr>
        <w:t xml:space="preserve"> норми.</w:t>
      </w:r>
      <w:r w:rsidR="00F32542">
        <w:rPr>
          <w:rFonts w:ascii="Times New Roman" w:hAnsi="Times New Roman" w:cs="Times New Roman"/>
          <w:sz w:val="28"/>
          <w:szCs w:val="28"/>
          <w:lang w:val="bg-BG"/>
        </w:rPr>
        <w:t xml:space="preserve"> Следователно, </w:t>
      </w:r>
      <w:r w:rsidR="00F32542" w:rsidRPr="00F32542">
        <w:rPr>
          <w:rFonts w:ascii="Times New Roman" w:hAnsi="Times New Roman" w:cs="Times New Roman"/>
          <w:i/>
          <w:sz w:val="28"/>
          <w:szCs w:val="28"/>
          <w:lang w:val="bg-BG"/>
        </w:rPr>
        <w:t>за сигурна диагноза трябва да е налице снижено ниво на интелектуално функциониране, водещо до намалени способности за адаптация към ежедневните изисквания на нормалната социална среда</w:t>
      </w:r>
      <w:r w:rsidR="00F32542">
        <w:rPr>
          <w:rFonts w:ascii="Times New Roman" w:hAnsi="Times New Roman" w:cs="Times New Roman"/>
          <w:sz w:val="28"/>
          <w:szCs w:val="28"/>
          <w:lang w:val="bg-BG"/>
        </w:rPr>
        <w:t>.</w:t>
      </w:r>
    </w:p>
    <w:p w:rsidR="006029E8" w:rsidRDefault="006029E8" w:rsidP="00C026F7">
      <w:pPr>
        <w:pStyle w:val="NoSpacing"/>
        <w:ind w:firstLine="432"/>
        <w:jc w:val="both"/>
        <w:rPr>
          <w:rFonts w:ascii="Times New Roman" w:hAnsi="Times New Roman" w:cs="Times New Roman"/>
          <w:sz w:val="28"/>
          <w:szCs w:val="28"/>
          <w:lang w:val="bg-BG"/>
        </w:rPr>
      </w:pPr>
    </w:p>
    <w:p w:rsidR="00E63CDB" w:rsidRDefault="00E63CDB" w:rsidP="00C026F7">
      <w:pPr>
        <w:pStyle w:val="NoSpacing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8"/>
          <w:szCs w:val="28"/>
          <w:lang w:val="bg-BG"/>
        </w:rPr>
      </w:pPr>
      <w:r w:rsidRPr="00E63CDB">
        <w:rPr>
          <w:rFonts w:ascii="Times New Roman" w:hAnsi="Times New Roman" w:cs="Times New Roman"/>
          <w:b/>
          <w:sz w:val="28"/>
          <w:szCs w:val="28"/>
          <w:lang w:val="bg-BG"/>
        </w:rPr>
        <w:t>Видове и степени</w:t>
      </w:r>
    </w:p>
    <w:p w:rsidR="00004CD7" w:rsidRDefault="00004CD7" w:rsidP="00F42B2B">
      <w:pPr>
        <w:pStyle w:val="NoSpacing"/>
        <w:jc w:val="both"/>
        <w:rPr>
          <w:rFonts w:ascii="Times New Roman" w:hAnsi="Times New Roman" w:cs="Times New Roman"/>
          <w:sz w:val="28"/>
          <w:szCs w:val="28"/>
          <w:lang w:val="bg-BG"/>
        </w:rPr>
      </w:pPr>
    </w:p>
    <w:p w:rsidR="00F42B2B" w:rsidRDefault="00F42B2B" w:rsidP="00C026F7">
      <w:pPr>
        <w:pStyle w:val="NoSpacing"/>
        <w:ind w:firstLine="432"/>
        <w:jc w:val="both"/>
        <w:rPr>
          <w:rFonts w:ascii="Times New Roman" w:hAnsi="Times New Roman" w:cs="Times New Roman"/>
          <w:sz w:val="28"/>
          <w:szCs w:val="28"/>
          <w:lang w:val="bg-BG"/>
        </w:rPr>
      </w:pPr>
      <w:r w:rsidRPr="00F42B2B">
        <w:rPr>
          <w:rFonts w:ascii="Times New Roman" w:hAnsi="Times New Roman" w:cs="Times New Roman"/>
          <w:sz w:val="28"/>
          <w:szCs w:val="28"/>
          <w:lang w:val="bg-BG"/>
        </w:rPr>
        <w:t>От гледна точка на теорията на Пиаже, когнитивното развитие на умствено изостаналото дете се характеризира с по-бавен прогрес на цялостното развитие, чиито стадии са разтегнати във времето, като всеки следващ когнитивен стадий е все по-дълъг, докато развитието спре. Поради своята пасивност и дезинтересираност още в ранните етапи на развитие такива деца започват вторично да изостават поради недостатъчната стимулация и непълноценна интеракция със заобикалящата среда.</w:t>
      </w:r>
    </w:p>
    <w:p w:rsidR="00E67B72" w:rsidRDefault="00626FF3" w:rsidP="00626FF3">
      <w:pPr>
        <w:pStyle w:val="NoSpacing"/>
        <w:ind w:firstLine="432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26FF3">
        <w:rPr>
          <w:rFonts w:ascii="Times New Roman" w:hAnsi="Times New Roman" w:cs="Times New Roman"/>
          <w:sz w:val="28"/>
          <w:szCs w:val="28"/>
        </w:rPr>
        <w:t xml:space="preserve">В МКБ-10 </w:t>
      </w:r>
      <w:proofErr w:type="spellStart"/>
      <w:r w:rsidRPr="00626FF3">
        <w:rPr>
          <w:rFonts w:ascii="Times New Roman" w:hAnsi="Times New Roman" w:cs="Times New Roman"/>
          <w:sz w:val="28"/>
          <w:szCs w:val="28"/>
        </w:rPr>
        <w:t>интелектуалните</w:t>
      </w:r>
      <w:proofErr w:type="spellEnd"/>
      <w:r w:rsidRPr="00626F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26FF3">
        <w:rPr>
          <w:rFonts w:ascii="Times New Roman" w:hAnsi="Times New Roman" w:cs="Times New Roman"/>
          <w:sz w:val="28"/>
          <w:szCs w:val="28"/>
        </w:rPr>
        <w:t>затруднения</w:t>
      </w:r>
      <w:proofErr w:type="spellEnd"/>
      <w:r w:rsidRPr="00626F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26FF3">
        <w:rPr>
          <w:rFonts w:ascii="Times New Roman" w:hAnsi="Times New Roman" w:cs="Times New Roman"/>
          <w:sz w:val="28"/>
          <w:szCs w:val="28"/>
        </w:rPr>
        <w:t>се</w:t>
      </w:r>
      <w:proofErr w:type="spellEnd"/>
      <w:r w:rsidRPr="00626F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26FF3">
        <w:rPr>
          <w:rFonts w:ascii="Times New Roman" w:hAnsi="Times New Roman" w:cs="Times New Roman"/>
          <w:sz w:val="28"/>
          <w:szCs w:val="28"/>
        </w:rPr>
        <w:t>разделят</w:t>
      </w:r>
      <w:proofErr w:type="spellEnd"/>
      <w:r w:rsidRPr="00626F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26FF3">
        <w:rPr>
          <w:rFonts w:ascii="Times New Roman" w:hAnsi="Times New Roman" w:cs="Times New Roman"/>
          <w:sz w:val="28"/>
          <w:szCs w:val="28"/>
        </w:rPr>
        <w:t>спрямо</w:t>
      </w:r>
      <w:proofErr w:type="spellEnd"/>
      <w:r w:rsidRPr="00626F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26FF3">
        <w:rPr>
          <w:rFonts w:ascii="Times New Roman" w:hAnsi="Times New Roman" w:cs="Times New Roman"/>
          <w:sz w:val="28"/>
          <w:szCs w:val="28"/>
        </w:rPr>
        <w:t>коефициента</w:t>
      </w:r>
      <w:proofErr w:type="spellEnd"/>
      <w:r w:rsidRPr="00626F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26FF3">
        <w:rPr>
          <w:rFonts w:ascii="Times New Roman" w:hAnsi="Times New Roman" w:cs="Times New Roman"/>
          <w:sz w:val="28"/>
          <w:szCs w:val="28"/>
        </w:rPr>
        <w:t>на</w:t>
      </w:r>
      <w:proofErr w:type="spellEnd"/>
      <w:r w:rsidRPr="00626F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26FF3">
        <w:rPr>
          <w:rFonts w:ascii="Times New Roman" w:hAnsi="Times New Roman" w:cs="Times New Roman"/>
          <w:sz w:val="28"/>
          <w:szCs w:val="28"/>
        </w:rPr>
        <w:t>интелигентност</w:t>
      </w:r>
      <w:proofErr w:type="spellEnd"/>
      <w:r w:rsidRPr="00626F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26FF3">
        <w:rPr>
          <w:rFonts w:ascii="Times New Roman" w:hAnsi="Times New Roman" w:cs="Times New Roman"/>
          <w:sz w:val="28"/>
          <w:szCs w:val="28"/>
        </w:rPr>
        <w:t>на</w:t>
      </w:r>
      <w:proofErr w:type="spellEnd"/>
      <w:r w:rsidRPr="00626F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26FF3">
        <w:rPr>
          <w:rFonts w:ascii="Times New Roman" w:hAnsi="Times New Roman" w:cs="Times New Roman"/>
          <w:sz w:val="28"/>
          <w:szCs w:val="28"/>
        </w:rPr>
        <w:t>лека</w:t>
      </w:r>
      <w:proofErr w:type="spellEnd"/>
      <w:r w:rsidRPr="00626FF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26FF3">
        <w:rPr>
          <w:rFonts w:ascii="Times New Roman" w:hAnsi="Times New Roman" w:cs="Times New Roman"/>
          <w:sz w:val="28"/>
          <w:szCs w:val="28"/>
        </w:rPr>
        <w:t>умерена</w:t>
      </w:r>
      <w:proofErr w:type="spellEnd"/>
      <w:r w:rsidRPr="00626FF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26FF3">
        <w:rPr>
          <w:rFonts w:ascii="Times New Roman" w:hAnsi="Times New Roman" w:cs="Times New Roman"/>
          <w:sz w:val="28"/>
          <w:szCs w:val="28"/>
        </w:rPr>
        <w:t>тежка</w:t>
      </w:r>
      <w:proofErr w:type="spellEnd"/>
      <w:r w:rsidRPr="00626FF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26FF3">
        <w:rPr>
          <w:rFonts w:ascii="Times New Roman" w:hAnsi="Times New Roman" w:cs="Times New Roman"/>
          <w:sz w:val="28"/>
          <w:szCs w:val="28"/>
        </w:rPr>
        <w:t>дълбока</w:t>
      </w:r>
      <w:proofErr w:type="spellEnd"/>
      <w:r w:rsidRPr="00626FF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26FF3">
        <w:rPr>
          <w:rFonts w:ascii="Times New Roman" w:hAnsi="Times New Roman" w:cs="Times New Roman"/>
          <w:sz w:val="28"/>
          <w:szCs w:val="28"/>
        </w:rPr>
        <w:t>друга</w:t>
      </w:r>
      <w:proofErr w:type="spellEnd"/>
      <w:r w:rsidRPr="00626FF3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626FF3">
        <w:rPr>
          <w:rFonts w:ascii="Times New Roman" w:hAnsi="Times New Roman" w:cs="Times New Roman"/>
          <w:sz w:val="28"/>
          <w:szCs w:val="28"/>
        </w:rPr>
        <w:t>неуточнена</w:t>
      </w:r>
      <w:proofErr w:type="spellEnd"/>
      <w:r w:rsidRPr="00626F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26FF3">
        <w:rPr>
          <w:rFonts w:ascii="Times New Roman" w:hAnsi="Times New Roman" w:cs="Times New Roman"/>
          <w:sz w:val="28"/>
          <w:szCs w:val="28"/>
        </w:rPr>
        <w:t>степен</w:t>
      </w:r>
      <w:proofErr w:type="spellEnd"/>
      <w:r w:rsidRPr="00626FF3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626FF3" w:rsidRDefault="00626FF3" w:rsidP="00210799">
      <w:pPr>
        <w:pStyle w:val="NoSpacing"/>
        <w:jc w:val="both"/>
        <w:rPr>
          <w:rFonts w:ascii="Times New Roman" w:hAnsi="Times New Roman" w:cs="Times New Roman"/>
          <w:sz w:val="28"/>
          <w:szCs w:val="28"/>
          <w:lang w:val="bg-BG"/>
        </w:rPr>
      </w:pPr>
    </w:p>
    <w:p w:rsidR="00B86026" w:rsidRPr="00B86026" w:rsidRDefault="00B86026" w:rsidP="00210799">
      <w:pPr>
        <w:pStyle w:val="NoSpacing"/>
        <w:jc w:val="both"/>
        <w:rPr>
          <w:rFonts w:ascii="Times New Roman" w:hAnsi="Times New Roman" w:cs="Times New Roman"/>
          <w:sz w:val="28"/>
          <w:szCs w:val="28"/>
          <w:lang w:val="bg-BG"/>
        </w:rPr>
      </w:pPr>
    </w:p>
    <w:p w:rsidR="00210799" w:rsidRDefault="00E67B72" w:rsidP="00210799">
      <w:pPr>
        <w:pStyle w:val="NoSpacing"/>
        <w:jc w:val="both"/>
        <w:rPr>
          <w:rFonts w:ascii="Times New Roman" w:hAnsi="Times New Roman" w:cs="Times New Roman"/>
          <w:sz w:val="28"/>
          <w:szCs w:val="28"/>
          <w:lang w:val="bg-BG"/>
        </w:rPr>
      </w:pPr>
      <w:r>
        <w:rPr>
          <w:rFonts w:ascii="Times New Roman" w:hAnsi="Times New Roman" w:cs="Times New Roman"/>
          <w:sz w:val="28"/>
          <w:szCs w:val="28"/>
          <w:lang w:val="bg-BG"/>
        </w:rPr>
        <w:lastRenderedPageBreak/>
        <w:t>1</w:t>
      </w:r>
      <w:r w:rsidR="00210799" w:rsidRPr="00210799">
        <w:rPr>
          <w:rFonts w:ascii="Times New Roman" w:hAnsi="Times New Roman" w:cs="Times New Roman"/>
          <w:sz w:val="28"/>
          <w:szCs w:val="28"/>
          <w:lang w:val="bg-BG"/>
        </w:rPr>
        <w:t>.</w:t>
      </w:r>
      <w:r w:rsidR="00210799">
        <w:rPr>
          <w:rFonts w:ascii="Times New Roman" w:hAnsi="Times New Roman" w:cs="Times New Roman"/>
          <w:sz w:val="28"/>
          <w:szCs w:val="28"/>
          <w:lang w:val="bg-BG"/>
        </w:rPr>
        <w:t xml:space="preserve"> </w:t>
      </w:r>
      <w:r w:rsidR="00210799" w:rsidRPr="00035921">
        <w:rPr>
          <w:rFonts w:ascii="Times New Roman" w:hAnsi="Times New Roman" w:cs="Times New Roman"/>
          <w:i/>
          <w:sz w:val="28"/>
          <w:szCs w:val="28"/>
          <w:lang w:val="bg-BG"/>
        </w:rPr>
        <w:t>Лека умствена изостаналост</w:t>
      </w:r>
      <w:r w:rsidR="00210799" w:rsidRPr="00210799">
        <w:rPr>
          <w:rFonts w:ascii="Times New Roman" w:hAnsi="Times New Roman" w:cs="Times New Roman"/>
          <w:sz w:val="28"/>
          <w:szCs w:val="28"/>
          <w:lang w:val="bg-BG"/>
        </w:rPr>
        <w:t xml:space="preserve"> (retardatio mentalis levis) </w:t>
      </w:r>
    </w:p>
    <w:p w:rsidR="00E67B72" w:rsidRDefault="00A63D34" w:rsidP="00AA764A">
      <w:pPr>
        <w:pStyle w:val="NoSpacing"/>
        <w:ind w:firstLine="432"/>
        <w:jc w:val="both"/>
        <w:rPr>
          <w:rFonts w:ascii="Times New Roman" w:hAnsi="Times New Roman" w:cs="Times New Roman"/>
          <w:sz w:val="28"/>
          <w:szCs w:val="28"/>
          <w:lang w:val="bg-BG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IQ </w:t>
      </w:r>
      <w:r>
        <w:rPr>
          <w:rFonts w:ascii="Times New Roman" w:hAnsi="Times New Roman" w:cs="Times New Roman"/>
          <w:sz w:val="28"/>
          <w:szCs w:val="28"/>
          <w:lang w:val="bg-BG"/>
        </w:rPr>
        <w:t>е в диапазона 50-69.</w:t>
      </w:r>
      <w:proofErr w:type="gramEnd"/>
      <w:r>
        <w:rPr>
          <w:rFonts w:ascii="Times New Roman" w:hAnsi="Times New Roman" w:cs="Times New Roman"/>
          <w:sz w:val="28"/>
          <w:szCs w:val="28"/>
          <w:lang w:val="bg-BG"/>
        </w:rPr>
        <w:t xml:space="preserve"> Налице е минимално изоставане в сензо-моторната сфера до 5-годишна възраст, което често остава незабележимо след това. Децата прохождат обикновено след 15 месеца</w:t>
      </w:r>
      <w:r w:rsidR="00FF3337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bg-BG"/>
        </w:rPr>
        <w:t>Усвояват речта със закъснение и достигат нива на елементарна ежедневна реч</w:t>
      </w:r>
      <w:r w:rsidRPr="00A63D34">
        <w:rPr>
          <w:rFonts w:ascii="Times New Roman" w:hAnsi="Times New Roman" w:cs="Times New Roman"/>
          <w:sz w:val="28"/>
          <w:szCs w:val="28"/>
          <w:lang w:val="bg-BG"/>
        </w:rPr>
        <w:t>, имат добра механична памет, но недостатъчна логична мисъл.</w:t>
      </w:r>
      <w:r>
        <w:rPr>
          <w:rFonts w:ascii="Times New Roman" w:hAnsi="Times New Roman" w:cs="Times New Roman"/>
          <w:sz w:val="28"/>
          <w:szCs w:val="28"/>
          <w:lang w:val="bg-BG"/>
        </w:rPr>
        <w:t xml:space="preserve"> Повечето постигат пълна независимост в самообслужването, в практическите и в домакинските </w:t>
      </w:r>
      <w:r w:rsidR="00FF3337">
        <w:rPr>
          <w:rFonts w:ascii="Times New Roman" w:hAnsi="Times New Roman" w:cs="Times New Roman"/>
          <w:sz w:val="28"/>
          <w:szCs w:val="28"/>
          <w:lang w:val="bg-BG"/>
        </w:rPr>
        <w:t>дейности</w:t>
      </w:r>
      <w:r>
        <w:rPr>
          <w:rFonts w:ascii="Times New Roman" w:hAnsi="Times New Roman" w:cs="Times New Roman"/>
          <w:sz w:val="28"/>
          <w:szCs w:val="28"/>
          <w:lang w:val="bg-BG"/>
        </w:rPr>
        <w:t>. Наблюдават се основно училищни затруднения в четенето</w:t>
      </w:r>
      <w:r w:rsidR="00131772">
        <w:rPr>
          <w:rFonts w:ascii="Times New Roman" w:hAnsi="Times New Roman" w:cs="Times New Roman"/>
          <w:sz w:val="28"/>
          <w:szCs w:val="28"/>
          <w:lang w:val="bg-BG"/>
        </w:rPr>
        <w:t>,</w:t>
      </w:r>
      <w:r>
        <w:rPr>
          <w:rFonts w:ascii="Times New Roman" w:hAnsi="Times New Roman" w:cs="Times New Roman"/>
          <w:sz w:val="28"/>
          <w:szCs w:val="28"/>
          <w:lang w:val="bg-BG"/>
        </w:rPr>
        <w:t xml:space="preserve"> писането</w:t>
      </w:r>
      <w:r w:rsidR="00131772">
        <w:rPr>
          <w:rFonts w:ascii="Times New Roman" w:hAnsi="Times New Roman" w:cs="Times New Roman"/>
          <w:sz w:val="28"/>
          <w:szCs w:val="28"/>
          <w:lang w:val="bg-BG"/>
        </w:rPr>
        <w:t xml:space="preserve"> и аритметичните умения. Съществува неспособност за справяне със сложни ситуации, изискващи мобилизация, бързина на реагиране и конкурентност</w:t>
      </w:r>
      <w:r>
        <w:rPr>
          <w:rFonts w:ascii="Times New Roman" w:hAnsi="Times New Roman" w:cs="Times New Roman"/>
          <w:sz w:val="28"/>
          <w:szCs w:val="28"/>
          <w:lang w:val="bg-BG"/>
        </w:rPr>
        <w:t>. Понякога се среща емоционална незрялост, която възпрепятства социалното развитие, като справянето с изискванията на брака или отглеждането на деца.</w:t>
      </w:r>
      <w:r w:rsidR="00081979">
        <w:rPr>
          <w:rFonts w:ascii="Times New Roman" w:hAnsi="Times New Roman" w:cs="Times New Roman"/>
          <w:sz w:val="28"/>
          <w:szCs w:val="28"/>
          <w:lang w:val="bg-BG"/>
        </w:rPr>
        <w:t xml:space="preserve"> </w:t>
      </w:r>
    </w:p>
    <w:p w:rsidR="00210799" w:rsidRPr="00A63D34" w:rsidRDefault="00081979" w:rsidP="00AA764A">
      <w:pPr>
        <w:pStyle w:val="NoSpacing"/>
        <w:ind w:firstLine="432"/>
        <w:jc w:val="both"/>
        <w:rPr>
          <w:rFonts w:ascii="Times New Roman" w:hAnsi="Times New Roman" w:cs="Times New Roman"/>
          <w:sz w:val="28"/>
          <w:szCs w:val="28"/>
          <w:lang w:val="bg-BG"/>
        </w:rPr>
      </w:pPr>
      <w:r>
        <w:rPr>
          <w:rFonts w:ascii="Times New Roman" w:hAnsi="Times New Roman" w:cs="Times New Roman"/>
          <w:sz w:val="28"/>
          <w:szCs w:val="28"/>
          <w:lang w:val="bg-BG"/>
        </w:rPr>
        <w:t>Възможни са съпътстващи състояния като аутизъм, епилепсия, разстройства на поведението или телесни недъзи</w:t>
      </w:r>
      <w:r w:rsidR="00E67B72">
        <w:rPr>
          <w:rFonts w:ascii="Times New Roman" w:hAnsi="Times New Roman" w:cs="Times New Roman"/>
          <w:sz w:val="28"/>
          <w:szCs w:val="28"/>
          <w:lang w:val="bg-BG"/>
        </w:rPr>
        <w:t xml:space="preserve">, </w:t>
      </w:r>
      <w:r w:rsidR="00AA764A">
        <w:rPr>
          <w:rFonts w:ascii="Times New Roman" w:hAnsi="Times New Roman" w:cs="Times New Roman"/>
          <w:sz w:val="28"/>
          <w:szCs w:val="28"/>
          <w:lang w:val="bg-BG"/>
        </w:rPr>
        <w:t xml:space="preserve">особено </w:t>
      </w:r>
      <w:r w:rsidR="00E67B72">
        <w:rPr>
          <w:rFonts w:ascii="Times New Roman" w:hAnsi="Times New Roman" w:cs="Times New Roman"/>
          <w:sz w:val="28"/>
          <w:szCs w:val="28"/>
          <w:lang w:val="bg-BG"/>
        </w:rPr>
        <w:t>при следващите степени</w:t>
      </w:r>
      <w:r>
        <w:rPr>
          <w:rFonts w:ascii="Times New Roman" w:hAnsi="Times New Roman" w:cs="Times New Roman"/>
          <w:sz w:val="28"/>
          <w:szCs w:val="28"/>
          <w:lang w:val="bg-BG"/>
        </w:rPr>
        <w:t>.</w:t>
      </w:r>
    </w:p>
    <w:p w:rsidR="00210799" w:rsidRPr="00210799" w:rsidRDefault="00210799" w:rsidP="00210799">
      <w:pPr>
        <w:pStyle w:val="NoSpacing"/>
        <w:ind w:left="1152"/>
        <w:jc w:val="both"/>
        <w:rPr>
          <w:rFonts w:ascii="Times New Roman" w:hAnsi="Times New Roman" w:cs="Times New Roman"/>
          <w:sz w:val="28"/>
          <w:szCs w:val="28"/>
          <w:lang w:val="bg-BG"/>
        </w:rPr>
      </w:pPr>
    </w:p>
    <w:p w:rsidR="00210799" w:rsidRDefault="00E67B72" w:rsidP="00210799">
      <w:pPr>
        <w:pStyle w:val="NoSpacing"/>
        <w:jc w:val="both"/>
        <w:rPr>
          <w:rFonts w:ascii="Times New Roman" w:hAnsi="Times New Roman" w:cs="Times New Roman"/>
          <w:sz w:val="28"/>
          <w:szCs w:val="28"/>
          <w:lang w:val="bg-BG"/>
        </w:rPr>
      </w:pPr>
      <w:r>
        <w:rPr>
          <w:rFonts w:ascii="Times New Roman" w:hAnsi="Times New Roman" w:cs="Times New Roman"/>
          <w:sz w:val="28"/>
          <w:szCs w:val="28"/>
          <w:lang w:val="bg-BG"/>
        </w:rPr>
        <w:t>2</w:t>
      </w:r>
      <w:r w:rsidR="00210799" w:rsidRPr="00210799">
        <w:rPr>
          <w:rFonts w:ascii="Times New Roman" w:hAnsi="Times New Roman" w:cs="Times New Roman"/>
          <w:sz w:val="28"/>
          <w:szCs w:val="28"/>
          <w:lang w:val="bg-BG"/>
        </w:rPr>
        <w:t>.</w:t>
      </w:r>
      <w:r w:rsidR="00210799">
        <w:rPr>
          <w:rFonts w:ascii="Times New Roman" w:hAnsi="Times New Roman" w:cs="Times New Roman"/>
          <w:sz w:val="28"/>
          <w:szCs w:val="28"/>
          <w:lang w:val="bg-BG"/>
        </w:rPr>
        <w:t xml:space="preserve"> </w:t>
      </w:r>
      <w:r w:rsidR="00210799" w:rsidRPr="00035921">
        <w:rPr>
          <w:rFonts w:ascii="Times New Roman" w:hAnsi="Times New Roman" w:cs="Times New Roman"/>
          <w:i/>
          <w:sz w:val="28"/>
          <w:szCs w:val="28"/>
          <w:lang w:val="bg-BG"/>
        </w:rPr>
        <w:t>Умерена умствена изостаналост</w:t>
      </w:r>
      <w:r w:rsidR="00210799" w:rsidRPr="00210799">
        <w:rPr>
          <w:rFonts w:ascii="Times New Roman" w:hAnsi="Times New Roman" w:cs="Times New Roman"/>
          <w:sz w:val="28"/>
          <w:szCs w:val="28"/>
          <w:lang w:val="bg-BG"/>
        </w:rPr>
        <w:t xml:space="preserve"> </w:t>
      </w:r>
      <w:r w:rsidR="00210799">
        <w:rPr>
          <w:rFonts w:ascii="Times New Roman" w:hAnsi="Times New Roman" w:cs="Times New Roman"/>
          <w:sz w:val="28"/>
          <w:szCs w:val="28"/>
          <w:lang w:val="bg-BG"/>
        </w:rPr>
        <w:t xml:space="preserve">(retardatio mentalis moderata) </w:t>
      </w:r>
      <w:r w:rsidR="00210799" w:rsidRPr="00210799">
        <w:rPr>
          <w:rFonts w:ascii="Times New Roman" w:hAnsi="Times New Roman" w:cs="Times New Roman"/>
          <w:sz w:val="28"/>
          <w:szCs w:val="28"/>
          <w:lang w:val="bg-BG"/>
        </w:rPr>
        <w:t xml:space="preserve"> </w:t>
      </w:r>
    </w:p>
    <w:p w:rsidR="00210799" w:rsidRPr="00210799" w:rsidRDefault="00131772" w:rsidP="00AA764A">
      <w:pPr>
        <w:pStyle w:val="NoSpacing"/>
        <w:ind w:firstLine="432"/>
        <w:jc w:val="both"/>
        <w:rPr>
          <w:rFonts w:ascii="Times New Roman" w:hAnsi="Times New Roman" w:cs="Times New Roman"/>
          <w:sz w:val="28"/>
          <w:szCs w:val="28"/>
          <w:lang w:val="bg-BG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IQ </w:t>
      </w:r>
      <w:r>
        <w:rPr>
          <w:rFonts w:ascii="Times New Roman" w:hAnsi="Times New Roman" w:cs="Times New Roman"/>
          <w:sz w:val="28"/>
          <w:szCs w:val="28"/>
          <w:lang w:val="bg-BG"/>
        </w:rPr>
        <w:t>варира между 35-49</w:t>
      </w:r>
      <w:r w:rsidR="002B0CC6">
        <w:rPr>
          <w:rFonts w:ascii="Times New Roman" w:hAnsi="Times New Roman" w:cs="Times New Roman"/>
          <w:sz w:val="28"/>
          <w:szCs w:val="28"/>
          <w:lang w:val="bg-BG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  <w:lang w:val="bg-BG"/>
        </w:rPr>
        <w:t xml:space="preserve"> </w:t>
      </w:r>
      <w:r w:rsidR="002B0CC6">
        <w:rPr>
          <w:rFonts w:ascii="Times New Roman" w:hAnsi="Times New Roman" w:cs="Times New Roman"/>
          <w:sz w:val="28"/>
          <w:szCs w:val="28"/>
          <w:lang w:val="bg-BG"/>
        </w:rPr>
        <w:t>Развитието е сравнимо</w:t>
      </w:r>
      <w:r w:rsidR="00210799" w:rsidRPr="00210799">
        <w:rPr>
          <w:rFonts w:ascii="Times New Roman" w:hAnsi="Times New Roman" w:cs="Times New Roman"/>
          <w:sz w:val="28"/>
          <w:szCs w:val="28"/>
          <w:lang w:val="bg-BG"/>
        </w:rPr>
        <w:t xml:space="preserve"> с периода от 4 до 7г. (т.нар. етап на прелогичното мислене). </w:t>
      </w:r>
      <w:r w:rsidR="002B0CC6">
        <w:rPr>
          <w:rFonts w:ascii="Times New Roman" w:hAnsi="Times New Roman" w:cs="Times New Roman"/>
          <w:sz w:val="28"/>
          <w:szCs w:val="28"/>
          <w:lang w:val="bg-BG"/>
        </w:rPr>
        <w:t>Тези деца изостават в разбирането и развитието на речта, както и</w:t>
      </w:r>
      <w:r w:rsidR="003C3122">
        <w:rPr>
          <w:rFonts w:ascii="Times New Roman" w:hAnsi="Times New Roman" w:cs="Times New Roman"/>
          <w:sz w:val="28"/>
          <w:szCs w:val="28"/>
          <w:lang w:val="bg-BG"/>
        </w:rPr>
        <w:t xml:space="preserve"> в овладяването</w:t>
      </w:r>
      <w:r w:rsidR="002B0CC6">
        <w:rPr>
          <w:rFonts w:ascii="Times New Roman" w:hAnsi="Times New Roman" w:cs="Times New Roman"/>
          <w:sz w:val="28"/>
          <w:szCs w:val="28"/>
          <w:lang w:val="bg-BG"/>
        </w:rPr>
        <w:t xml:space="preserve"> </w:t>
      </w:r>
      <w:r w:rsidR="00596DA5">
        <w:rPr>
          <w:rFonts w:ascii="Times New Roman" w:hAnsi="Times New Roman" w:cs="Times New Roman"/>
          <w:sz w:val="28"/>
          <w:szCs w:val="28"/>
          <w:lang w:val="bg-BG"/>
        </w:rPr>
        <w:t xml:space="preserve">на някои </w:t>
      </w:r>
      <w:r w:rsidR="002B0CC6">
        <w:rPr>
          <w:rFonts w:ascii="Times New Roman" w:hAnsi="Times New Roman" w:cs="Times New Roman"/>
          <w:sz w:val="28"/>
          <w:szCs w:val="28"/>
          <w:lang w:val="bg-BG"/>
        </w:rPr>
        <w:t>двигателни</w:t>
      </w:r>
      <w:r w:rsidR="00596DA5">
        <w:rPr>
          <w:rFonts w:ascii="Times New Roman" w:hAnsi="Times New Roman" w:cs="Times New Roman"/>
          <w:sz w:val="28"/>
          <w:szCs w:val="28"/>
          <w:lang w:val="bg-BG"/>
        </w:rPr>
        <w:t xml:space="preserve"> </w:t>
      </w:r>
      <w:r w:rsidR="002B0CC6">
        <w:rPr>
          <w:rFonts w:ascii="Times New Roman" w:hAnsi="Times New Roman" w:cs="Times New Roman"/>
          <w:sz w:val="28"/>
          <w:szCs w:val="28"/>
          <w:lang w:val="bg-BG"/>
        </w:rPr>
        <w:t>умения и способност</w:t>
      </w:r>
      <w:r w:rsidR="00596DA5">
        <w:rPr>
          <w:rFonts w:ascii="Times New Roman" w:hAnsi="Times New Roman" w:cs="Times New Roman"/>
          <w:sz w:val="28"/>
          <w:szCs w:val="28"/>
          <w:lang w:val="bg-BG"/>
        </w:rPr>
        <w:t>та</w:t>
      </w:r>
      <w:r w:rsidR="003C3122">
        <w:rPr>
          <w:rFonts w:ascii="Times New Roman" w:hAnsi="Times New Roman" w:cs="Times New Roman"/>
          <w:sz w:val="28"/>
          <w:szCs w:val="28"/>
          <w:lang w:val="bg-BG"/>
        </w:rPr>
        <w:t xml:space="preserve"> </w:t>
      </w:r>
      <w:r w:rsidR="002B0CC6">
        <w:rPr>
          <w:rFonts w:ascii="Times New Roman" w:hAnsi="Times New Roman" w:cs="Times New Roman"/>
          <w:sz w:val="28"/>
          <w:szCs w:val="28"/>
          <w:lang w:val="bg-BG"/>
        </w:rPr>
        <w:t xml:space="preserve"> за самообслужване, затова е необходимо постоянно</w:t>
      </w:r>
      <w:r w:rsidR="003C3122">
        <w:rPr>
          <w:rFonts w:ascii="Times New Roman" w:hAnsi="Times New Roman" w:cs="Times New Roman"/>
          <w:sz w:val="28"/>
          <w:szCs w:val="28"/>
          <w:lang w:val="bg-BG"/>
        </w:rPr>
        <w:t>то им</w:t>
      </w:r>
      <w:r w:rsidR="002B0CC6">
        <w:rPr>
          <w:rFonts w:ascii="Times New Roman" w:hAnsi="Times New Roman" w:cs="Times New Roman"/>
          <w:sz w:val="28"/>
          <w:szCs w:val="28"/>
          <w:lang w:val="bg-BG"/>
        </w:rPr>
        <w:t xml:space="preserve"> наглеждане. </w:t>
      </w:r>
      <w:r w:rsidR="003C3122">
        <w:rPr>
          <w:rFonts w:ascii="Times New Roman" w:hAnsi="Times New Roman" w:cs="Times New Roman"/>
          <w:sz w:val="28"/>
          <w:szCs w:val="28"/>
          <w:lang w:val="bg-BG"/>
        </w:rPr>
        <w:t>Обучението</w:t>
      </w:r>
      <w:r w:rsidR="002B0CC6" w:rsidRPr="002B0CC6">
        <w:rPr>
          <w:rFonts w:ascii="Times New Roman" w:hAnsi="Times New Roman" w:cs="Times New Roman"/>
          <w:sz w:val="28"/>
          <w:szCs w:val="28"/>
          <w:lang w:val="bg-BG"/>
        </w:rPr>
        <w:t xml:space="preserve"> в училище е </w:t>
      </w:r>
      <w:r w:rsidR="002B0CC6">
        <w:rPr>
          <w:rFonts w:ascii="Times New Roman" w:hAnsi="Times New Roman" w:cs="Times New Roman"/>
          <w:sz w:val="28"/>
          <w:szCs w:val="28"/>
          <w:lang w:val="bg-BG"/>
        </w:rPr>
        <w:t xml:space="preserve">особено </w:t>
      </w:r>
      <w:r w:rsidR="002B0CC6" w:rsidRPr="002B0CC6">
        <w:rPr>
          <w:rFonts w:ascii="Times New Roman" w:hAnsi="Times New Roman" w:cs="Times New Roman"/>
          <w:sz w:val="28"/>
          <w:szCs w:val="28"/>
          <w:lang w:val="bg-BG"/>
        </w:rPr>
        <w:t>трудно.</w:t>
      </w:r>
      <w:r w:rsidR="002B0CC6">
        <w:rPr>
          <w:rFonts w:ascii="Times New Roman" w:hAnsi="Times New Roman" w:cs="Times New Roman"/>
          <w:sz w:val="28"/>
          <w:szCs w:val="28"/>
          <w:lang w:val="bg-BG"/>
        </w:rPr>
        <w:t xml:space="preserve"> </w:t>
      </w:r>
      <w:r w:rsidR="00596DA5">
        <w:rPr>
          <w:rFonts w:ascii="Times New Roman" w:hAnsi="Times New Roman" w:cs="Times New Roman"/>
          <w:sz w:val="28"/>
          <w:szCs w:val="28"/>
          <w:lang w:val="bg-BG"/>
        </w:rPr>
        <w:t>Децата се нуждаят от</w:t>
      </w:r>
      <w:r w:rsidR="002B0CC6">
        <w:rPr>
          <w:rFonts w:ascii="Times New Roman" w:hAnsi="Times New Roman" w:cs="Times New Roman"/>
          <w:sz w:val="28"/>
          <w:szCs w:val="28"/>
          <w:lang w:val="bg-BG"/>
        </w:rPr>
        <w:t xml:space="preserve"> разработване на индивидуален образовател</w:t>
      </w:r>
      <w:r w:rsidR="00596DA5">
        <w:rPr>
          <w:rFonts w:ascii="Times New Roman" w:hAnsi="Times New Roman" w:cs="Times New Roman"/>
          <w:sz w:val="28"/>
          <w:szCs w:val="28"/>
          <w:lang w:val="bg-BG"/>
        </w:rPr>
        <w:t>е</w:t>
      </w:r>
      <w:r w:rsidR="002B0CC6">
        <w:rPr>
          <w:rFonts w:ascii="Times New Roman" w:hAnsi="Times New Roman" w:cs="Times New Roman"/>
          <w:sz w:val="28"/>
          <w:szCs w:val="28"/>
          <w:lang w:val="bg-BG"/>
        </w:rPr>
        <w:t>н план</w:t>
      </w:r>
      <w:r w:rsidR="00596DA5">
        <w:rPr>
          <w:rFonts w:ascii="Times New Roman" w:hAnsi="Times New Roman" w:cs="Times New Roman"/>
          <w:sz w:val="28"/>
          <w:szCs w:val="28"/>
          <w:lang w:val="bg-BG"/>
        </w:rPr>
        <w:t>, съобразен с</w:t>
      </w:r>
      <w:r w:rsidR="00035921">
        <w:rPr>
          <w:rFonts w:ascii="Times New Roman" w:hAnsi="Times New Roman" w:cs="Times New Roman"/>
          <w:sz w:val="28"/>
          <w:szCs w:val="28"/>
          <w:lang w:val="bg-BG"/>
        </w:rPr>
        <w:t xml:space="preserve"> </w:t>
      </w:r>
      <w:r w:rsidR="002B0CC6">
        <w:rPr>
          <w:rFonts w:ascii="Times New Roman" w:hAnsi="Times New Roman" w:cs="Times New Roman"/>
          <w:sz w:val="28"/>
          <w:szCs w:val="28"/>
          <w:lang w:val="bg-BG"/>
        </w:rPr>
        <w:t>ограничен</w:t>
      </w:r>
      <w:r w:rsidR="00035921">
        <w:rPr>
          <w:rFonts w:ascii="Times New Roman" w:hAnsi="Times New Roman" w:cs="Times New Roman"/>
          <w:sz w:val="28"/>
          <w:szCs w:val="28"/>
          <w:lang w:val="bg-BG"/>
        </w:rPr>
        <w:t>ия</w:t>
      </w:r>
      <w:r w:rsidR="00596DA5">
        <w:rPr>
          <w:rFonts w:ascii="Times New Roman" w:hAnsi="Times New Roman" w:cs="Times New Roman"/>
          <w:sz w:val="28"/>
          <w:szCs w:val="28"/>
          <w:lang w:val="bg-BG"/>
        </w:rPr>
        <w:t xml:space="preserve"> им</w:t>
      </w:r>
      <w:r w:rsidR="002B0CC6">
        <w:rPr>
          <w:rFonts w:ascii="Times New Roman" w:hAnsi="Times New Roman" w:cs="Times New Roman"/>
          <w:sz w:val="28"/>
          <w:szCs w:val="28"/>
          <w:lang w:val="bg-BG"/>
        </w:rPr>
        <w:t xml:space="preserve"> потенциал за четене, писане и смятане.</w:t>
      </w:r>
      <w:r w:rsidR="003C3122">
        <w:rPr>
          <w:rFonts w:ascii="Times New Roman" w:hAnsi="Times New Roman" w:cs="Times New Roman"/>
          <w:sz w:val="28"/>
          <w:szCs w:val="28"/>
          <w:lang w:val="bg-BG"/>
        </w:rPr>
        <w:t xml:space="preserve"> </w:t>
      </w:r>
      <w:r w:rsidR="00596DA5">
        <w:rPr>
          <w:rFonts w:ascii="Times New Roman" w:hAnsi="Times New Roman" w:cs="Times New Roman"/>
          <w:sz w:val="28"/>
          <w:szCs w:val="28"/>
          <w:lang w:val="bg-BG"/>
        </w:rPr>
        <w:t>Те м</w:t>
      </w:r>
      <w:r w:rsidR="003C3122">
        <w:rPr>
          <w:rFonts w:ascii="Times New Roman" w:hAnsi="Times New Roman" w:cs="Times New Roman"/>
          <w:sz w:val="28"/>
          <w:szCs w:val="28"/>
          <w:lang w:val="bg-BG"/>
        </w:rPr>
        <w:t xml:space="preserve">огат да бъдат включвани в </w:t>
      </w:r>
      <w:r w:rsidR="003C3122" w:rsidRPr="003C3122">
        <w:rPr>
          <w:rFonts w:ascii="Times New Roman" w:hAnsi="Times New Roman" w:cs="Times New Roman"/>
          <w:i/>
          <w:sz w:val="28"/>
          <w:szCs w:val="28"/>
          <w:lang w:val="bg-BG"/>
        </w:rPr>
        <w:t>елементарни</w:t>
      </w:r>
      <w:r w:rsidR="003C3122">
        <w:rPr>
          <w:rFonts w:ascii="Times New Roman" w:hAnsi="Times New Roman" w:cs="Times New Roman"/>
          <w:sz w:val="28"/>
          <w:szCs w:val="28"/>
          <w:lang w:val="bg-BG"/>
        </w:rPr>
        <w:t xml:space="preserve"> практически и социални дейности, но инструкциите трябва да са кратки, точни и последователни и да се подават под ръководството на специалист. </w:t>
      </w:r>
      <w:r w:rsidR="002B0CC6">
        <w:rPr>
          <w:rFonts w:ascii="Times New Roman" w:hAnsi="Times New Roman" w:cs="Times New Roman"/>
          <w:sz w:val="28"/>
          <w:szCs w:val="28"/>
          <w:lang w:val="bg-BG"/>
        </w:rPr>
        <w:t>С</w:t>
      </w:r>
      <w:r w:rsidR="00210799" w:rsidRPr="00210799">
        <w:rPr>
          <w:rFonts w:ascii="Times New Roman" w:hAnsi="Times New Roman" w:cs="Times New Roman"/>
          <w:sz w:val="28"/>
          <w:szCs w:val="28"/>
          <w:lang w:val="bg-BG"/>
        </w:rPr>
        <w:t xml:space="preserve">тратегията за </w:t>
      </w:r>
      <w:r w:rsidR="00596DA5">
        <w:rPr>
          <w:rFonts w:ascii="Times New Roman" w:hAnsi="Times New Roman" w:cs="Times New Roman"/>
          <w:sz w:val="28"/>
          <w:szCs w:val="28"/>
          <w:lang w:val="bg-BG"/>
        </w:rPr>
        <w:t>раз</w:t>
      </w:r>
      <w:r w:rsidR="00210799" w:rsidRPr="00210799">
        <w:rPr>
          <w:rFonts w:ascii="Times New Roman" w:hAnsi="Times New Roman" w:cs="Times New Roman"/>
          <w:sz w:val="28"/>
          <w:szCs w:val="28"/>
          <w:lang w:val="bg-BG"/>
        </w:rPr>
        <w:t>решаване на проблеми е от типа проба-грешка.</w:t>
      </w:r>
      <w:r w:rsidR="00210799">
        <w:rPr>
          <w:rFonts w:ascii="Times New Roman" w:hAnsi="Times New Roman" w:cs="Times New Roman"/>
          <w:sz w:val="28"/>
          <w:szCs w:val="28"/>
          <w:lang w:val="bg-BG"/>
        </w:rPr>
        <w:t xml:space="preserve"> </w:t>
      </w:r>
    </w:p>
    <w:p w:rsidR="00210799" w:rsidRDefault="00210799" w:rsidP="00210799">
      <w:pPr>
        <w:pStyle w:val="NoSpacing"/>
        <w:jc w:val="both"/>
        <w:rPr>
          <w:rFonts w:ascii="Times New Roman" w:hAnsi="Times New Roman" w:cs="Times New Roman"/>
          <w:sz w:val="28"/>
          <w:szCs w:val="28"/>
          <w:lang w:val="bg-BG"/>
        </w:rPr>
      </w:pPr>
    </w:p>
    <w:p w:rsidR="003C3122" w:rsidRDefault="00E67B72" w:rsidP="003C3122">
      <w:pPr>
        <w:pStyle w:val="NoSpacing"/>
        <w:jc w:val="both"/>
        <w:rPr>
          <w:rFonts w:ascii="Times New Roman" w:hAnsi="Times New Roman" w:cs="Times New Roman"/>
          <w:sz w:val="28"/>
          <w:szCs w:val="28"/>
          <w:lang w:val="bg-BG"/>
        </w:rPr>
      </w:pPr>
      <w:r>
        <w:rPr>
          <w:rFonts w:ascii="Times New Roman" w:hAnsi="Times New Roman" w:cs="Times New Roman"/>
          <w:sz w:val="28"/>
          <w:szCs w:val="28"/>
          <w:lang w:val="bg-BG"/>
        </w:rPr>
        <w:t>3</w:t>
      </w:r>
      <w:r w:rsidR="003C3122" w:rsidRPr="003C3122">
        <w:rPr>
          <w:rFonts w:ascii="Times New Roman" w:hAnsi="Times New Roman" w:cs="Times New Roman"/>
          <w:sz w:val="28"/>
          <w:szCs w:val="28"/>
          <w:lang w:val="bg-BG"/>
        </w:rPr>
        <w:t>.</w:t>
      </w:r>
      <w:r w:rsidR="003C3122">
        <w:rPr>
          <w:rFonts w:ascii="Times New Roman" w:hAnsi="Times New Roman" w:cs="Times New Roman"/>
          <w:sz w:val="28"/>
          <w:szCs w:val="28"/>
          <w:lang w:val="bg-BG"/>
        </w:rPr>
        <w:t xml:space="preserve"> </w:t>
      </w:r>
      <w:r w:rsidR="00210799" w:rsidRPr="00035921">
        <w:rPr>
          <w:rFonts w:ascii="Times New Roman" w:hAnsi="Times New Roman" w:cs="Times New Roman"/>
          <w:i/>
          <w:sz w:val="28"/>
          <w:szCs w:val="28"/>
          <w:lang w:val="bg-BG"/>
        </w:rPr>
        <w:t>Тежка умствена изостаналост</w:t>
      </w:r>
      <w:r w:rsidR="00210799" w:rsidRPr="00210799">
        <w:rPr>
          <w:rFonts w:ascii="Times New Roman" w:hAnsi="Times New Roman" w:cs="Times New Roman"/>
          <w:sz w:val="28"/>
          <w:szCs w:val="28"/>
          <w:lang w:val="bg-BG"/>
        </w:rPr>
        <w:t xml:space="preserve"> (retardatio mentalis gravis) </w:t>
      </w:r>
    </w:p>
    <w:p w:rsidR="00E67B72" w:rsidRDefault="0010583E" w:rsidP="00AA764A">
      <w:pPr>
        <w:pStyle w:val="NoSpacing"/>
        <w:ind w:firstLine="432"/>
        <w:jc w:val="both"/>
        <w:rPr>
          <w:rFonts w:ascii="Times New Roman" w:hAnsi="Times New Roman" w:cs="Times New Roman"/>
          <w:sz w:val="28"/>
          <w:szCs w:val="28"/>
          <w:lang w:val="bg-BG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IQ </w:t>
      </w:r>
      <w:r w:rsidR="003C3122">
        <w:rPr>
          <w:rFonts w:ascii="Times New Roman" w:hAnsi="Times New Roman" w:cs="Times New Roman"/>
          <w:sz w:val="28"/>
          <w:szCs w:val="28"/>
          <w:lang w:val="bg-BG"/>
        </w:rPr>
        <w:t>е между 20-34.</w:t>
      </w:r>
      <w:proofErr w:type="gramEnd"/>
      <w:r>
        <w:rPr>
          <w:rFonts w:ascii="Times New Roman" w:hAnsi="Times New Roman" w:cs="Times New Roman"/>
          <w:sz w:val="28"/>
          <w:szCs w:val="28"/>
          <w:lang w:val="bg-BG"/>
        </w:rPr>
        <w:t xml:space="preserve"> </w:t>
      </w:r>
      <w:r w:rsidR="00210799" w:rsidRPr="00210799">
        <w:rPr>
          <w:rFonts w:ascii="Times New Roman" w:hAnsi="Times New Roman" w:cs="Times New Roman"/>
          <w:sz w:val="28"/>
          <w:szCs w:val="28"/>
          <w:lang w:val="bg-BG"/>
        </w:rPr>
        <w:t>Нивото на развитие при тежка умствена изостаналост е сравнимо с ра</w:t>
      </w:r>
      <w:r w:rsidR="00276FDA">
        <w:rPr>
          <w:rFonts w:ascii="Times New Roman" w:hAnsi="Times New Roman" w:cs="Times New Roman"/>
          <w:sz w:val="28"/>
          <w:szCs w:val="28"/>
          <w:lang w:val="bg-BG"/>
        </w:rPr>
        <w:t>звитието между две- и четиригоди</w:t>
      </w:r>
      <w:r w:rsidR="00210799" w:rsidRPr="00210799">
        <w:rPr>
          <w:rFonts w:ascii="Times New Roman" w:hAnsi="Times New Roman" w:cs="Times New Roman"/>
          <w:sz w:val="28"/>
          <w:szCs w:val="28"/>
          <w:lang w:val="bg-BG"/>
        </w:rPr>
        <w:t xml:space="preserve">шна възраст, т.е. предоперационалния стадий. </w:t>
      </w:r>
      <w:r w:rsidR="003C3122">
        <w:rPr>
          <w:rFonts w:ascii="Times New Roman" w:hAnsi="Times New Roman" w:cs="Times New Roman"/>
          <w:sz w:val="28"/>
          <w:szCs w:val="28"/>
          <w:lang w:val="bg-BG"/>
        </w:rPr>
        <w:t xml:space="preserve">Отчитат се </w:t>
      </w:r>
      <w:r w:rsidR="00276FDA">
        <w:rPr>
          <w:rFonts w:ascii="Times New Roman" w:hAnsi="Times New Roman" w:cs="Times New Roman"/>
          <w:sz w:val="28"/>
          <w:szCs w:val="28"/>
          <w:lang w:val="bg-BG"/>
        </w:rPr>
        <w:t xml:space="preserve">значително </w:t>
      </w:r>
      <w:r w:rsidR="003C3122">
        <w:rPr>
          <w:rFonts w:ascii="Times New Roman" w:hAnsi="Times New Roman" w:cs="Times New Roman"/>
          <w:sz w:val="28"/>
          <w:szCs w:val="28"/>
          <w:lang w:val="bg-BG"/>
        </w:rPr>
        <w:t xml:space="preserve">по-ниски нива на успеваемост спрямо умерената интелектуална изостаналост. </w:t>
      </w:r>
      <w:r w:rsidR="00210799" w:rsidRPr="00210799">
        <w:rPr>
          <w:rFonts w:ascii="Times New Roman" w:hAnsi="Times New Roman" w:cs="Times New Roman"/>
          <w:sz w:val="28"/>
          <w:szCs w:val="28"/>
          <w:lang w:val="bg-BG"/>
        </w:rPr>
        <w:t>Често тежките случаи на умствената изостаналост се</w:t>
      </w:r>
      <w:r w:rsidR="003C3122">
        <w:rPr>
          <w:rFonts w:ascii="Times New Roman" w:hAnsi="Times New Roman" w:cs="Times New Roman"/>
          <w:sz w:val="28"/>
          <w:szCs w:val="28"/>
          <w:lang w:val="bg-BG"/>
        </w:rPr>
        <w:t xml:space="preserve"> дължат на неправилно развитие на ЦНС,</w:t>
      </w:r>
      <w:r w:rsidR="00210799" w:rsidRPr="00210799">
        <w:rPr>
          <w:rFonts w:ascii="Times New Roman" w:hAnsi="Times New Roman" w:cs="Times New Roman"/>
          <w:sz w:val="28"/>
          <w:szCs w:val="28"/>
          <w:lang w:val="bg-BG"/>
        </w:rPr>
        <w:t xml:space="preserve"> придруж</w:t>
      </w:r>
      <w:r w:rsidR="003C3122">
        <w:rPr>
          <w:rFonts w:ascii="Times New Roman" w:hAnsi="Times New Roman" w:cs="Times New Roman"/>
          <w:sz w:val="28"/>
          <w:szCs w:val="28"/>
          <w:lang w:val="bg-BG"/>
        </w:rPr>
        <w:t>ено</w:t>
      </w:r>
      <w:r w:rsidR="00210799" w:rsidRPr="00210799">
        <w:rPr>
          <w:rFonts w:ascii="Times New Roman" w:hAnsi="Times New Roman" w:cs="Times New Roman"/>
          <w:sz w:val="28"/>
          <w:szCs w:val="28"/>
          <w:lang w:val="bg-BG"/>
        </w:rPr>
        <w:t xml:space="preserve"> от детски церебрални парализи и симптоматична епилепсия</w:t>
      </w:r>
      <w:r w:rsidR="00AA764A">
        <w:rPr>
          <w:rFonts w:ascii="Times New Roman" w:hAnsi="Times New Roman" w:cs="Times New Roman"/>
          <w:sz w:val="28"/>
          <w:szCs w:val="28"/>
          <w:lang w:val="bg-BG"/>
        </w:rPr>
        <w:t xml:space="preserve"> (</w:t>
      </w:r>
      <w:r w:rsidR="00AA764A" w:rsidRPr="00AA764A">
        <w:rPr>
          <w:rFonts w:ascii="Times New Roman" w:hAnsi="Times New Roman" w:cs="Times New Roman"/>
          <w:sz w:val="28"/>
          <w:szCs w:val="28"/>
          <w:lang w:val="bg-BG"/>
        </w:rPr>
        <w:t xml:space="preserve">причина за епилептичните пристъпи </w:t>
      </w:r>
      <w:r w:rsidR="00276FDA">
        <w:rPr>
          <w:rFonts w:ascii="Times New Roman" w:hAnsi="Times New Roman" w:cs="Times New Roman"/>
          <w:sz w:val="28"/>
          <w:szCs w:val="28"/>
          <w:lang w:val="bg-BG"/>
        </w:rPr>
        <w:t>е</w:t>
      </w:r>
      <w:r w:rsidR="00AA764A" w:rsidRPr="00AA764A">
        <w:rPr>
          <w:rFonts w:ascii="Times New Roman" w:hAnsi="Times New Roman" w:cs="Times New Roman"/>
          <w:sz w:val="28"/>
          <w:szCs w:val="28"/>
          <w:lang w:val="bg-BG"/>
        </w:rPr>
        <w:t xml:space="preserve"> патология </w:t>
      </w:r>
      <w:r w:rsidR="00AA764A">
        <w:rPr>
          <w:rFonts w:ascii="Times New Roman" w:hAnsi="Times New Roman" w:cs="Times New Roman"/>
          <w:sz w:val="28"/>
          <w:szCs w:val="28"/>
          <w:lang w:val="bg-BG"/>
        </w:rPr>
        <w:t xml:space="preserve">в главния мозък </w:t>
      </w:r>
      <w:r w:rsidR="00AA764A" w:rsidRPr="00AA764A">
        <w:rPr>
          <w:rFonts w:ascii="Times New Roman" w:hAnsi="Times New Roman" w:cs="Times New Roman"/>
          <w:sz w:val="28"/>
          <w:szCs w:val="28"/>
          <w:lang w:val="bg-BG"/>
        </w:rPr>
        <w:t>–</w:t>
      </w:r>
      <w:r w:rsidR="00AA764A">
        <w:rPr>
          <w:rFonts w:ascii="Times New Roman" w:hAnsi="Times New Roman" w:cs="Times New Roman"/>
          <w:sz w:val="28"/>
          <w:szCs w:val="28"/>
          <w:lang w:val="bg-BG"/>
        </w:rPr>
        <w:t xml:space="preserve"> </w:t>
      </w:r>
      <w:r w:rsidR="00AA764A" w:rsidRPr="00AA764A">
        <w:rPr>
          <w:rFonts w:ascii="Times New Roman" w:hAnsi="Times New Roman" w:cs="Times New Roman"/>
          <w:sz w:val="28"/>
          <w:szCs w:val="28"/>
          <w:lang w:val="bg-BG"/>
        </w:rPr>
        <w:t>мозъчно-съдова болест, черепно-мозъчна травма, тумори и др.)</w:t>
      </w:r>
      <w:r w:rsidR="00210799" w:rsidRPr="00210799">
        <w:rPr>
          <w:rFonts w:ascii="Times New Roman" w:hAnsi="Times New Roman" w:cs="Times New Roman"/>
          <w:sz w:val="28"/>
          <w:szCs w:val="28"/>
          <w:lang w:val="bg-BG"/>
        </w:rPr>
        <w:t>.</w:t>
      </w:r>
      <w:r w:rsidR="003C3122">
        <w:rPr>
          <w:rFonts w:ascii="Times New Roman" w:hAnsi="Times New Roman" w:cs="Times New Roman"/>
          <w:sz w:val="28"/>
          <w:szCs w:val="28"/>
          <w:lang w:val="bg-BG"/>
        </w:rPr>
        <w:t xml:space="preserve"> Обучението предполага някои форми на арт</w:t>
      </w:r>
      <w:r w:rsidR="00E67B72">
        <w:rPr>
          <w:rFonts w:ascii="Times New Roman" w:hAnsi="Times New Roman" w:cs="Times New Roman"/>
          <w:sz w:val="28"/>
          <w:szCs w:val="28"/>
          <w:lang w:val="bg-BG"/>
        </w:rPr>
        <w:t xml:space="preserve"> терапия и двигателна активност.</w:t>
      </w:r>
    </w:p>
    <w:p w:rsidR="00AA764A" w:rsidRDefault="00AA764A" w:rsidP="00210799">
      <w:pPr>
        <w:pStyle w:val="NoSpacing"/>
        <w:jc w:val="both"/>
        <w:rPr>
          <w:rFonts w:ascii="Times New Roman" w:hAnsi="Times New Roman" w:cs="Times New Roman"/>
          <w:sz w:val="28"/>
          <w:szCs w:val="28"/>
          <w:lang w:val="bg-BG"/>
        </w:rPr>
      </w:pPr>
    </w:p>
    <w:p w:rsidR="003C3122" w:rsidRDefault="00E67B72" w:rsidP="00210799">
      <w:pPr>
        <w:pStyle w:val="NoSpacing"/>
        <w:jc w:val="both"/>
        <w:rPr>
          <w:rFonts w:ascii="Times New Roman" w:hAnsi="Times New Roman" w:cs="Times New Roman"/>
          <w:sz w:val="28"/>
          <w:szCs w:val="28"/>
          <w:lang w:val="bg-BG"/>
        </w:rPr>
      </w:pPr>
      <w:r>
        <w:rPr>
          <w:rFonts w:ascii="Times New Roman" w:hAnsi="Times New Roman" w:cs="Times New Roman"/>
          <w:sz w:val="28"/>
          <w:szCs w:val="28"/>
          <w:lang w:val="bg-BG"/>
        </w:rPr>
        <w:lastRenderedPageBreak/>
        <w:t>4</w:t>
      </w:r>
      <w:r w:rsidR="00210799" w:rsidRPr="00210799">
        <w:rPr>
          <w:rFonts w:ascii="Times New Roman" w:hAnsi="Times New Roman" w:cs="Times New Roman"/>
          <w:sz w:val="28"/>
          <w:szCs w:val="28"/>
          <w:lang w:val="bg-BG"/>
        </w:rPr>
        <w:t xml:space="preserve">. </w:t>
      </w:r>
      <w:r w:rsidR="00210799" w:rsidRPr="00035921">
        <w:rPr>
          <w:rFonts w:ascii="Times New Roman" w:hAnsi="Times New Roman" w:cs="Times New Roman"/>
          <w:i/>
          <w:sz w:val="28"/>
          <w:szCs w:val="28"/>
          <w:lang w:val="bg-BG"/>
        </w:rPr>
        <w:t>Дълбока умствена изостаналост</w:t>
      </w:r>
      <w:r w:rsidR="00210799" w:rsidRPr="00210799">
        <w:rPr>
          <w:rFonts w:ascii="Times New Roman" w:hAnsi="Times New Roman" w:cs="Times New Roman"/>
          <w:sz w:val="28"/>
          <w:szCs w:val="28"/>
          <w:lang w:val="bg-BG"/>
        </w:rPr>
        <w:t xml:space="preserve"> (retardatio me</w:t>
      </w:r>
      <w:r w:rsidR="00210799">
        <w:rPr>
          <w:rFonts w:ascii="Times New Roman" w:hAnsi="Times New Roman" w:cs="Times New Roman"/>
          <w:sz w:val="28"/>
          <w:szCs w:val="28"/>
          <w:lang w:val="bg-BG"/>
        </w:rPr>
        <w:t xml:space="preserve">ntalis profunda) </w:t>
      </w:r>
    </w:p>
    <w:p w:rsidR="00337C92" w:rsidRDefault="003C3122" w:rsidP="00AA764A">
      <w:pPr>
        <w:pStyle w:val="NoSpacing"/>
        <w:ind w:firstLine="432"/>
        <w:jc w:val="both"/>
        <w:rPr>
          <w:rFonts w:ascii="Times New Roman" w:hAnsi="Times New Roman" w:cs="Times New Roman"/>
          <w:sz w:val="28"/>
          <w:szCs w:val="28"/>
          <w:lang w:val="bg-BG"/>
        </w:rPr>
      </w:pPr>
      <w:r>
        <w:rPr>
          <w:rFonts w:ascii="Times New Roman" w:hAnsi="Times New Roman" w:cs="Times New Roman"/>
          <w:sz w:val="28"/>
          <w:szCs w:val="28"/>
          <w:lang w:val="bg-BG"/>
        </w:rPr>
        <w:t xml:space="preserve">Коефициентът на интелигентност е под 20. </w:t>
      </w:r>
      <w:r w:rsidR="00210799">
        <w:rPr>
          <w:rFonts w:ascii="Times New Roman" w:hAnsi="Times New Roman" w:cs="Times New Roman"/>
          <w:sz w:val="28"/>
          <w:szCs w:val="28"/>
          <w:lang w:val="bg-BG"/>
        </w:rPr>
        <w:t>Наблюдават се</w:t>
      </w:r>
      <w:r w:rsidR="00210799" w:rsidRPr="00210799">
        <w:rPr>
          <w:rFonts w:ascii="Times New Roman" w:hAnsi="Times New Roman" w:cs="Times New Roman"/>
          <w:sz w:val="28"/>
          <w:szCs w:val="28"/>
          <w:lang w:val="bg-BG"/>
        </w:rPr>
        <w:t xml:space="preserve"> </w:t>
      </w:r>
      <w:r w:rsidR="00210799" w:rsidRPr="00C86480">
        <w:rPr>
          <w:rFonts w:ascii="Times New Roman" w:hAnsi="Times New Roman" w:cs="Times New Roman"/>
          <w:i/>
          <w:sz w:val="28"/>
          <w:szCs w:val="28"/>
          <w:lang w:val="bg-BG"/>
        </w:rPr>
        <w:t>липса</w:t>
      </w:r>
      <w:r w:rsidR="00210799" w:rsidRPr="00210799">
        <w:rPr>
          <w:rFonts w:ascii="Times New Roman" w:hAnsi="Times New Roman" w:cs="Times New Roman"/>
          <w:sz w:val="28"/>
          <w:szCs w:val="28"/>
          <w:lang w:val="bg-BG"/>
        </w:rPr>
        <w:t xml:space="preserve"> на говорна реч, липса на елементарни хигиенни навици</w:t>
      </w:r>
      <w:r>
        <w:rPr>
          <w:rFonts w:ascii="Times New Roman" w:hAnsi="Times New Roman" w:cs="Times New Roman"/>
          <w:sz w:val="28"/>
          <w:szCs w:val="28"/>
          <w:lang w:val="bg-BG"/>
        </w:rPr>
        <w:t xml:space="preserve"> и </w:t>
      </w:r>
      <w:r w:rsidR="00AB73E4">
        <w:rPr>
          <w:rFonts w:ascii="Times New Roman" w:hAnsi="Times New Roman" w:cs="Times New Roman"/>
          <w:sz w:val="28"/>
          <w:szCs w:val="28"/>
          <w:lang w:val="bg-BG"/>
        </w:rPr>
        <w:t xml:space="preserve">на </w:t>
      </w:r>
      <w:r>
        <w:rPr>
          <w:rFonts w:ascii="Times New Roman" w:hAnsi="Times New Roman" w:cs="Times New Roman"/>
          <w:sz w:val="28"/>
          <w:szCs w:val="28"/>
          <w:lang w:val="bg-BG"/>
        </w:rPr>
        <w:t>двигателни способности</w:t>
      </w:r>
      <w:r w:rsidR="00210799" w:rsidRPr="00210799">
        <w:rPr>
          <w:rFonts w:ascii="Times New Roman" w:hAnsi="Times New Roman" w:cs="Times New Roman"/>
          <w:sz w:val="28"/>
          <w:szCs w:val="28"/>
          <w:lang w:val="bg-BG"/>
        </w:rPr>
        <w:t>.</w:t>
      </w:r>
      <w:r w:rsidR="00E67B72">
        <w:rPr>
          <w:rFonts w:ascii="Times New Roman" w:hAnsi="Times New Roman" w:cs="Times New Roman"/>
          <w:sz w:val="28"/>
          <w:szCs w:val="28"/>
          <w:lang w:val="bg-BG"/>
        </w:rPr>
        <w:t xml:space="preserve"> </w:t>
      </w:r>
      <w:r w:rsidR="00210799" w:rsidRPr="00210799">
        <w:rPr>
          <w:rFonts w:ascii="Times New Roman" w:hAnsi="Times New Roman" w:cs="Times New Roman"/>
          <w:sz w:val="28"/>
          <w:szCs w:val="28"/>
          <w:lang w:val="bg-BG"/>
        </w:rPr>
        <w:t>Децата с дълбока умствена изостаналост не могат да надскочат сензомоторния стадий на развитие</w:t>
      </w:r>
      <w:r w:rsidR="00AB73E4">
        <w:rPr>
          <w:rFonts w:ascii="Times New Roman" w:hAnsi="Times New Roman" w:cs="Times New Roman"/>
          <w:sz w:val="28"/>
          <w:szCs w:val="28"/>
          <w:lang w:val="bg-BG"/>
        </w:rPr>
        <w:t>, характерен за първите две години от живота</w:t>
      </w:r>
      <w:r w:rsidR="00210799" w:rsidRPr="00210799">
        <w:rPr>
          <w:rFonts w:ascii="Times New Roman" w:hAnsi="Times New Roman" w:cs="Times New Roman"/>
          <w:sz w:val="28"/>
          <w:szCs w:val="28"/>
          <w:lang w:val="bg-BG"/>
        </w:rPr>
        <w:t>.</w:t>
      </w:r>
      <w:r w:rsidR="00AB73E4">
        <w:rPr>
          <w:rFonts w:ascii="Times New Roman" w:hAnsi="Times New Roman" w:cs="Times New Roman"/>
          <w:sz w:val="28"/>
          <w:szCs w:val="28"/>
          <w:lang w:val="bg-BG"/>
        </w:rPr>
        <w:t xml:space="preserve"> Повечето лица от тази категория са неподвижни или имат крайно ограничена подвижност</w:t>
      </w:r>
      <w:r w:rsidR="00B710CA">
        <w:rPr>
          <w:rFonts w:ascii="Times New Roman" w:hAnsi="Times New Roman" w:cs="Times New Roman"/>
          <w:sz w:val="28"/>
          <w:szCs w:val="28"/>
          <w:lang w:val="bg-BG"/>
        </w:rPr>
        <w:t>, изпускат се по голяма и малка нужда и са способни само на много рудиментарни (първични) форми на вербална комуникация, затова и</w:t>
      </w:r>
      <w:r w:rsidR="00E67B72">
        <w:rPr>
          <w:rFonts w:ascii="Times New Roman" w:hAnsi="Times New Roman" w:cs="Times New Roman"/>
          <w:sz w:val="28"/>
          <w:szCs w:val="28"/>
          <w:lang w:val="bg-BG"/>
        </w:rPr>
        <w:t>мат крайно ограничена способност за разбиране и изпълнение на нареждания и инструкции. Изобщо цялостното им състояние изисква непрекъснати грижи и наблюдение.</w:t>
      </w:r>
      <w:r w:rsidR="00B710CA">
        <w:rPr>
          <w:rFonts w:ascii="Times New Roman" w:hAnsi="Times New Roman" w:cs="Times New Roman"/>
          <w:sz w:val="28"/>
          <w:szCs w:val="28"/>
          <w:lang w:val="bg-BG"/>
        </w:rPr>
        <w:t xml:space="preserve"> Често срещани са неврологични и други телесни недъзи, епилепсия, зрителни и слухови нарушения, атипичен аутизъм.</w:t>
      </w:r>
    </w:p>
    <w:p w:rsidR="00B710CA" w:rsidRDefault="00B710CA" w:rsidP="00C026F7">
      <w:pPr>
        <w:pStyle w:val="NoSpacing"/>
        <w:jc w:val="both"/>
        <w:rPr>
          <w:rFonts w:ascii="Times New Roman" w:hAnsi="Times New Roman" w:cs="Times New Roman"/>
          <w:sz w:val="28"/>
          <w:szCs w:val="28"/>
          <w:lang w:val="bg-BG"/>
        </w:rPr>
      </w:pPr>
    </w:p>
    <w:p w:rsidR="00B710CA" w:rsidRDefault="00035921" w:rsidP="00C026F7">
      <w:pPr>
        <w:pStyle w:val="NoSpacing"/>
        <w:jc w:val="both"/>
        <w:rPr>
          <w:rFonts w:ascii="Times New Roman" w:hAnsi="Times New Roman" w:cs="Times New Roman"/>
          <w:sz w:val="28"/>
          <w:szCs w:val="28"/>
          <w:lang w:val="bg-BG"/>
        </w:rPr>
      </w:pPr>
      <w:r>
        <w:rPr>
          <w:rFonts w:ascii="Times New Roman" w:hAnsi="Times New Roman" w:cs="Times New Roman"/>
          <w:sz w:val="28"/>
          <w:szCs w:val="28"/>
          <w:lang w:val="bg-BG"/>
        </w:rPr>
        <w:t xml:space="preserve">5. Категорията </w:t>
      </w:r>
      <w:r w:rsidR="00B710CA" w:rsidRPr="00035921">
        <w:rPr>
          <w:rFonts w:ascii="Times New Roman" w:hAnsi="Times New Roman" w:cs="Times New Roman"/>
          <w:i/>
          <w:sz w:val="28"/>
          <w:szCs w:val="28"/>
          <w:lang w:val="bg-BG"/>
        </w:rPr>
        <w:t>„друга“</w:t>
      </w:r>
      <w:r w:rsidR="00B710CA">
        <w:rPr>
          <w:rFonts w:ascii="Times New Roman" w:hAnsi="Times New Roman" w:cs="Times New Roman"/>
          <w:sz w:val="28"/>
          <w:szCs w:val="28"/>
          <w:lang w:val="bg-BG"/>
        </w:rPr>
        <w:t xml:space="preserve"> степен на умствено изоставане трябва да се използва само когато оценката на интелектуалното състояние е невъзможна чрез обичайните процедури поради сензорни или телесни нарушения като слепота, глухонемота, тежко разстройство на поведението или тежък телесен недъг.</w:t>
      </w:r>
    </w:p>
    <w:p w:rsidR="00B710CA" w:rsidRDefault="00B710CA" w:rsidP="00C026F7">
      <w:pPr>
        <w:pStyle w:val="NoSpacing"/>
        <w:jc w:val="both"/>
        <w:rPr>
          <w:rFonts w:ascii="Times New Roman" w:hAnsi="Times New Roman" w:cs="Times New Roman"/>
          <w:sz w:val="28"/>
          <w:szCs w:val="28"/>
          <w:lang w:val="bg-BG"/>
        </w:rPr>
      </w:pPr>
    </w:p>
    <w:p w:rsidR="00B710CA" w:rsidRDefault="00AA764A" w:rsidP="00C026F7">
      <w:pPr>
        <w:pStyle w:val="NoSpacing"/>
        <w:jc w:val="both"/>
        <w:rPr>
          <w:rFonts w:ascii="Times New Roman" w:hAnsi="Times New Roman" w:cs="Times New Roman"/>
          <w:sz w:val="28"/>
          <w:szCs w:val="28"/>
          <w:lang w:val="bg-BG"/>
        </w:rPr>
      </w:pPr>
      <w:r>
        <w:rPr>
          <w:rFonts w:ascii="Times New Roman" w:hAnsi="Times New Roman" w:cs="Times New Roman"/>
          <w:sz w:val="28"/>
          <w:szCs w:val="28"/>
          <w:lang w:val="bg-BG"/>
        </w:rPr>
        <w:t>6.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710CA">
        <w:rPr>
          <w:rFonts w:ascii="Times New Roman" w:hAnsi="Times New Roman" w:cs="Times New Roman"/>
          <w:sz w:val="28"/>
          <w:szCs w:val="28"/>
          <w:lang w:val="bg-BG"/>
        </w:rPr>
        <w:t>Наличието на умствено изоставане, но без достатъчно информация за причисляване на лицето към една от горни</w:t>
      </w:r>
      <w:r w:rsidR="00035921">
        <w:rPr>
          <w:rFonts w:ascii="Times New Roman" w:hAnsi="Times New Roman" w:cs="Times New Roman"/>
          <w:sz w:val="28"/>
          <w:szCs w:val="28"/>
          <w:lang w:val="bg-BG"/>
        </w:rPr>
        <w:t xml:space="preserve">те степени е в категория </w:t>
      </w:r>
      <w:r w:rsidR="00035921" w:rsidRPr="00035921">
        <w:rPr>
          <w:rFonts w:ascii="Times New Roman" w:hAnsi="Times New Roman" w:cs="Times New Roman"/>
          <w:i/>
          <w:sz w:val="28"/>
          <w:szCs w:val="28"/>
          <w:lang w:val="bg-BG"/>
        </w:rPr>
        <w:t>„неуточнена“</w:t>
      </w:r>
      <w:r w:rsidR="00035921">
        <w:rPr>
          <w:rFonts w:ascii="Times New Roman" w:hAnsi="Times New Roman" w:cs="Times New Roman"/>
          <w:sz w:val="28"/>
          <w:szCs w:val="28"/>
          <w:lang w:val="bg-BG"/>
        </w:rPr>
        <w:t>.</w:t>
      </w:r>
      <w:r w:rsidR="00B710CA">
        <w:rPr>
          <w:rFonts w:ascii="Times New Roman" w:hAnsi="Times New Roman" w:cs="Times New Roman"/>
          <w:sz w:val="28"/>
          <w:szCs w:val="28"/>
          <w:lang w:val="bg-BG"/>
        </w:rPr>
        <w:t xml:space="preserve"> </w:t>
      </w:r>
    </w:p>
    <w:p w:rsidR="0010583E" w:rsidRDefault="0010583E" w:rsidP="00C026F7">
      <w:pPr>
        <w:pStyle w:val="NoSpacing"/>
        <w:jc w:val="both"/>
        <w:rPr>
          <w:rFonts w:ascii="Times New Roman" w:hAnsi="Times New Roman" w:cs="Times New Roman"/>
          <w:sz w:val="28"/>
          <w:szCs w:val="28"/>
          <w:lang w:val="bg-BG"/>
        </w:rPr>
      </w:pPr>
    </w:p>
    <w:p w:rsidR="00E63CDB" w:rsidRPr="00182FFF" w:rsidRDefault="00E63CDB" w:rsidP="00863166">
      <w:pPr>
        <w:pStyle w:val="NoSpacing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8"/>
          <w:szCs w:val="28"/>
          <w:lang w:val="bg-BG"/>
        </w:rPr>
      </w:pPr>
      <w:r w:rsidRPr="00182FFF">
        <w:rPr>
          <w:rFonts w:ascii="Times New Roman" w:hAnsi="Times New Roman" w:cs="Times New Roman"/>
          <w:b/>
          <w:sz w:val="28"/>
          <w:szCs w:val="28"/>
          <w:lang w:val="bg-BG"/>
        </w:rPr>
        <w:t>Причини</w:t>
      </w:r>
    </w:p>
    <w:p w:rsidR="00182FFF" w:rsidRDefault="00182FFF" w:rsidP="00C026F7">
      <w:pPr>
        <w:pStyle w:val="NoSpacing"/>
        <w:ind w:left="792"/>
        <w:jc w:val="both"/>
        <w:rPr>
          <w:rFonts w:ascii="Times New Roman" w:hAnsi="Times New Roman" w:cs="Times New Roman"/>
          <w:sz w:val="28"/>
          <w:szCs w:val="28"/>
          <w:lang w:val="bg-BG"/>
        </w:rPr>
      </w:pPr>
    </w:p>
    <w:p w:rsidR="00E63CDB" w:rsidRDefault="00081979" w:rsidP="00C026F7">
      <w:pPr>
        <w:pStyle w:val="NoSpacing"/>
        <w:ind w:firstLine="432"/>
        <w:jc w:val="both"/>
        <w:rPr>
          <w:rFonts w:ascii="Times New Roman" w:hAnsi="Times New Roman" w:cs="Times New Roman"/>
          <w:sz w:val="28"/>
          <w:szCs w:val="28"/>
          <w:lang w:val="bg-BG"/>
        </w:rPr>
      </w:pPr>
      <w:r>
        <w:rPr>
          <w:rFonts w:ascii="Times New Roman" w:hAnsi="Times New Roman" w:cs="Times New Roman"/>
          <w:sz w:val="28"/>
          <w:szCs w:val="28"/>
          <w:lang w:val="bg-BG"/>
        </w:rPr>
        <w:t xml:space="preserve">Развитието на децата в ранно детство първоначално се определя от вродени механизми, които </w:t>
      </w:r>
      <w:r w:rsidR="004C4D00">
        <w:rPr>
          <w:rFonts w:ascii="Times New Roman" w:hAnsi="Times New Roman" w:cs="Times New Roman"/>
          <w:sz w:val="28"/>
          <w:szCs w:val="28"/>
          <w:lang w:val="bg-BG"/>
        </w:rPr>
        <w:t xml:space="preserve">обаче </w:t>
      </w:r>
      <w:r>
        <w:rPr>
          <w:rFonts w:ascii="Times New Roman" w:hAnsi="Times New Roman" w:cs="Times New Roman"/>
          <w:sz w:val="28"/>
          <w:szCs w:val="28"/>
          <w:lang w:val="bg-BG"/>
        </w:rPr>
        <w:t xml:space="preserve">могат да угаснат, ако не бъдат подкрепяни и упражнявани. </w:t>
      </w:r>
      <w:proofErr w:type="gramStart"/>
      <w:r>
        <w:rPr>
          <w:rFonts w:ascii="Times New Roman" w:hAnsi="Times New Roman" w:cs="Times New Roman"/>
          <w:sz w:val="28"/>
          <w:szCs w:val="28"/>
        </w:rPr>
        <w:t>(Bower, 1985).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bg-BG"/>
        </w:rPr>
        <w:t xml:space="preserve">Смята се, че недостатъчната специфична стимулация на средата може необратимо да отслаби висшите функции на нервната система. </w:t>
      </w:r>
      <w:r w:rsidR="00994E02" w:rsidRPr="00994E02">
        <w:rPr>
          <w:rFonts w:ascii="Times New Roman" w:hAnsi="Times New Roman" w:cs="Times New Roman"/>
          <w:sz w:val="28"/>
          <w:szCs w:val="28"/>
          <w:lang w:val="bg-BG"/>
        </w:rPr>
        <w:t xml:space="preserve">Причините за умствената изостаналост са сложни и дискусионни. </w:t>
      </w:r>
      <w:r w:rsidR="00337C92">
        <w:rPr>
          <w:rFonts w:ascii="Times New Roman" w:hAnsi="Times New Roman" w:cs="Times New Roman"/>
          <w:sz w:val="28"/>
          <w:szCs w:val="28"/>
          <w:lang w:val="bg-BG"/>
        </w:rPr>
        <w:t>Интелектуалните затруднения могат да са резултат както от</w:t>
      </w:r>
      <w:r w:rsidR="00E63CDB" w:rsidRPr="00E63CDB">
        <w:rPr>
          <w:rFonts w:ascii="Times New Roman" w:hAnsi="Times New Roman" w:cs="Times New Roman"/>
          <w:sz w:val="28"/>
          <w:szCs w:val="28"/>
          <w:lang w:val="bg-BG"/>
        </w:rPr>
        <w:t xml:space="preserve"> </w:t>
      </w:r>
      <w:r w:rsidR="00E63CDB" w:rsidRPr="00C60DF4">
        <w:rPr>
          <w:rFonts w:ascii="Times New Roman" w:hAnsi="Times New Roman" w:cs="Times New Roman"/>
          <w:i/>
          <w:sz w:val="28"/>
          <w:szCs w:val="28"/>
          <w:lang w:val="bg-BG"/>
        </w:rPr>
        <w:t>органични</w:t>
      </w:r>
      <w:r w:rsidR="00E63CDB" w:rsidRPr="00E63CDB">
        <w:rPr>
          <w:rFonts w:ascii="Times New Roman" w:hAnsi="Times New Roman" w:cs="Times New Roman"/>
          <w:sz w:val="28"/>
          <w:szCs w:val="28"/>
          <w:lang w:val="bg-BG"/>
        </w:rPr>
        <w:t xml:space="preserve"> увреждания на главния мозък, така и </w:t>
      </w:r>
      <w:r w:rsidR="00337C92">
        <w:rPr>
          <w:rFonts w:ascii="Times New Roman" w:hAnsi="Times New Roman" w:cs="Times New Roman"/>
          <w:sz w:val="28"/>
          <w:szCs w:val="28"/>
          <w:lang w:val="bg-BG"/>
        </w:rPr>
        <w:t xml:space="preserve">от </w:t>
      </w:r>
      <w:r w:rsidR="00C60DF4">
        <w:rPr>
          <w:rFonts w:ascii="Times New Roman" w:hAnsi="Times New Roman" w:cs="Times New Roman"/>
          <w:sz w:val="28"/>
          <w:szCs w:val="28"/>
          <w:lang w:val="bg-BG"/>
        </w:rPr>
        <w:t xml:space="preserve">генетични или придобити </w:t>
      </w:r>
      <w:r w:rsidR="003E0B2D">
        <w:rPr>
          <w:rFonts w:ascii="Times New Roman" w:hAnsi="Times New Roman" w:cs="Times New Roman"/>
          <w:sz w:val="28"/>
          <w:szCs w:val="28"/>
          <w:lang w:val="bg-BG"/>
        </w:rPr>
        <w:t>нарушения</w:t>
      </w:r>
      <w:r w:rsidR="00E63CDB" w:rsidRPr="00E63CDB">
        <w:rPr>
          <w:rFonts w:ascii="Times New Roman" w:hAnsi="Times New Roman" w:cs="Times New Roman"/>
          <w:sz w:val="28"/>
          <w:szCs w:val="28"/>
          <w:lang w:val="bg-BG"/>
        </w:rPr>
        <w:t xml:space="preserve"> </w:t>
      </w:r>
      <w:r w:rsidR="003E0B2D">
        <w:rPr>
          <w:rFonts w:ascii="Times New Roman" w:hAnsi="Times New Roman" w:cs="Times New Roman"/>
          <w:sz w:val="28"/>
          <w:szCs w:val="28"/>
          <w:lang w:val="bg-BG"/>
        </w:rPr>
        <w:t xml:space="preserve">във </w:t>
      </w:r>
      <w:r w:rsidR="00E63CDB" w:rsidRPr="00C60DF4">
        <w:rPr>
          <w:rFonts w:ascii="Times New Roman" w:hAnsi="Times New Roman" w:cs="Times New Roman"/>
          <w:i/>
          <w:sz w:val="28"/>
          <w:szCs w:val="28"/>
          <w:lang w:val="bg-BG"/>
        </w:rPr>
        <w:t>функцио</w:t>
      </w:r>
      <w:r w:rsidR="003E0B2D" w:rsidRPr="00C60DF4">
        <w:rPr>
          <w:rFonts w:ascii="Times New Roman" w:hAnsi="Times New Roman" w:cs="Times New Roman"/>
          <w:i/>
          <w:sz w:val="28"/>
          <w:szCs w:val="28"/>
          <w:lang w:val="bg-BG"/>
        </w:rPr>
        <w:t>налния капацитет</w:t>
      </w:r>
      <w:r w:rsidR="003E0B2D">
        <w:rPr>
          <w:rFonts w:ascii="Times New Roman" w:hAnsi="Times New Roman" w:cs="Times New Roman"/>
          <w:sz w:val="28"/>
          <w:szCs w:val="28"/>
          <w:lang w:val="bg-BG"/>
        </w:rPr>
        <w:t xml:space="preserve"> на мозъка</w:t>
      </w:r>
      <w:r w:rsidR="00E63CDB" w:rsidRPr="00E63CDB">
        <w:rPr>
          <w:rFonts w:ascii="Times New Roman" w:hAnsi="Times New Roman" w:cs="Times New Roman"/>
          <w:sz w:val="28"/>
          <w:szCs w:val="28"/>
          <w:lang w:val="bg-BG"/>
        </w:rPr>
        <w:t>.</w:t>
      </w:r>
      <w:r w:rsidR="003E0B2D">
        <w:rPr>
          <w:rFonts w:ascii="Times New Roman" w:hAnsi="Times New Roman" w:cs="Times New Roman"/>
          <w:sz w:val="28"/>
          <w:szCs w:val="28"/>
          <w:lang w:val="bg-BG"/>
        </w:rPr>
        <w:t xml:space="preserve"> </w:t>
      </w:r>
      <w:r w:rsidR="00626FF3" w:rsidRPr="00C60DF4">
        <w:rPr>
          <w:rFonts w:ascii="Times New Roman" w:hAnsi="Times New Roman" w:cs="Times New Roman"/>
          <w:i/>
          <w:sz w:val="28"/>
          <w:szCs w:val="28"/>
          <w:lang w:val="bg-BG"/>
        </w:rPr>
        <w:t>Степента</w:t>
      </w:r>
      <w:r w:rsidR="00626FF3" w:rsidRPr="00626FF3">
        <w:rPr>
          <w:rFonts w:ascii="Times New Roman" w:hAnsi="Times New Roman" w:cs="Times New Roman"/>
          <w:sz w:val="28"/>
          <w:szCs w:val="28"/>
          <w:lang w:val="bg-BG"/>
        </w:rPr>
        <w:t xml:space="preserve"> на умствена изостаналост зависи главно от това в кой период от </w:t>
      </w:r>
      <w:r w:rsidR="00626FF3" w:rsidRPr="00994E02">
        <w:rPr>
          <w:rFonts w:ascii="Times New Roman" w:hAnsi="Times New Roman" w:cs="Times New Roman"/>
          <w:i/>
          <w:sz w:val="28"/>
          <w:szCs w:val="28"/>
          <w:lang w:val="bg-BG"/>
        </w:rPr>
        <w:t>онтогенезата</w:t>
      </w:r>
      <w:r w:rsidR="00626FF3" w:rsidRPr="00626FF3">
        <w:rPr>
          <w:rFonts w:ascii="Times New Roman" w:hAnsi="Times New Roman" w:cs="Times New Roman"/>
          <w:sz w:val="28"/>
          <w:szCs w:val="28"/>
          <w:lang w:val="bg-BG"/>
        </w:rPr>
        <w:t xml:space="preserve"> (периода от оплождането на яйцеклетката до зародиша и раждането) е имало вредно въздействие.</w:t>
      </w:r>
    </w:p>
    <w:p w:rsidR="0010583E" w:rsidRDefault="0010583E" w:rsidP="00C026F7">
      <w:pPr>
        <w:pStyle w:val="NoSpacing"/>
        <w:ind w:firstLine="432"/>
        <w:jc w:val="both"/>
        <w:rPr>
          <w:rFonts w:ascii="Times New Roman" w:hAnsi="Times New Roman" w:cs="Times New Roman"/>
          <w:sz w:val="28"/>
          <w:szCs w:val="28"/>
          <w:lang w:val="bg-BG"/>
        </w:rPr>
      </w:pPr>
    </w:p>
    <w:p w:rsidR="00626FF3" w:rsidRDefault="00626FF3" w:rsidP="00C026F7">
      <w:pPr>
        <w:pStyle w:val="NoSpacing"/>
        <w:ind w:firstLine="432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26FF3" w:rsidRDefault="00626FF3" w:rsidP="00C026F7">
      <w:pPr>
        <w:pStyle w:val="NoSpacing"/>
        <w:ind w:firstLine="432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37C92" w:rsidRDefault="0087676A" w:rsidP="00C026F7">
      <w:pPr>
        <w:pStyle w:val="NoSpacing"/>
        <w:ind w:firstLine="432"/>
        <w:jc w:val="both"/>
        <w:rPr>
          <w:rFonts w:ascii="Times New Roman" w:hAnsi="Times New Roman" w:cs="Times New Roman"/>
          <w:sz w:val="28"/>
          <w:szCs w:val="28"/>
          <w:lang w:val="bg-BG"/>
        </w:rPr>
      </w:pPr>
      <w:r w:rsidRPr="0010583E">
        <w:rPr>
          <w:rFonts w:ascii="Times New Roman" w:hAnsi="Times New Roman" w:cs="Times New Roman"/>
          <w:b/>
          <w:sz w:val="28"/>
          <w:szCs w:val="28"/>
          <w:lang w:val="bg-BG"/>
        </w:rPr>
        <w:lastRenderedPageBreak/>
        <w:t>Етиологичните фактори</w:t>
      </w:r>
      <w:r>
        <w:rPr>
          <w:rFonts w:ascii="Times New Roman" w:hAnsi="Times New Roman" w:cs="Times New Roman"/>
          <w:sz w:val="28"/>
          <w:szCs w:val="28"/>
          <w:lang w:val="bg-BG"/>
        </w:rPr>
        <w:t xml:space="preserve"> при интелектуални затруднения се класифицират в три групи:</w:t>
      </w:r>
    </w:p>
    <w:p w:rsidR="00AA764A" w:rsidRPr="00626FF3" w:rsidRDefault="00337C92" w:rsidP="00626FF3">
      <w:pPr>
        <w:pStyle w:val="NoSpacing"/>
        <w:ind w:firstLine="432"/>
        <w:jc w:val="both"/>
        <w:rPr>
          <w:rFonts w:ascii="Times New Roman" w:hAnsi="Times New Roman" w:cs="Times New Roman"/>
          <w:sz w:val="28"/>
          <w:szCs w:val="28"/>
        </w:rPr>
      </w:pPr>
      <w:r w:rsidRPr="0010583E">
        <w:rPr>
          <w:rFonts w:ascii="Times New Roman" w:hAnsi="Times New Roman" w:cs="Times New Roman"/>
          <w:i/>
          <w:sz w:val="28"/>
          <w:szCs w:val="28"/>
          <w:u w:val="single"/>
          <w:lang w:val="bg-BG"/>
        </w:rPr>
        <w:t>Генетични фактори</w:t>
      </w:r>
      <w:r w:rsidR="0087676A">
        <w:rPr>
          <w:rFonts w:ascii="Times New Roman" w:hAnsi="Times New Roman" w:cs="Times New Roman"/>
          <w:sz w:val="28"/>
          <w:szCs w:val="28"/>
          <w:lang w:val="bg-BG"/>
        </w:rPr>
        <w:t xml:space="preserve">: </w:t>
      </w:r>
      <w:r>
        <w:rPr>
          <w:rFonts w:ascii="Times New Roman" w:hAnsi="Times New Roman" w:cs="Times New Roman"/>
          <w:sz w:val="28"/>
          <w:szCs w:val="28"/>
          <w:lang w:val="bg-BG"/>
        </w:rPr>
        <w:t>хромозомни аномалии, генни мутации (Синдром на Даун) и аномалии в белтъчната обмяна;</w:t>
      </w:r>
    </w:p>
    <w:p w:rsidR="00182FFF" w:rsidRDefault="00337C92" w:rsidP="0087676A">
      <w:pPr>
        <w:pStyle w:val="NoSpacing"/>
        <w:ind w:firstLine="432"/>
        <w:jc w:val="both"/>
        <w:rPr>
          <w:rFonts w:ascii="Times New Roman" w:hAnsi="Times New Roman" w:cs="Times New Roman"/>
          <w:sz w:val="28"/>
          <w:szCs w:val="28"/>
          <w:lang w:val="bg-BG"/>
        </w:rPr>
      </w:pPr>
      <w:r w:rsidRPr="0010583E">
        <w:rPr>
          <w:rFonts w:ascii="Times New Roman" w:hAnsi="Times New Roman" w:cs="Times New Roman"/>
          <w:i/>
          <w:sz w:val="28"/>
          <w:szCs w:val="28"/>
          <w:u w:val="single"/>
          <w:lang w:val="bg-BG"/>
        </w:rPr>
        <w:t>Екзогенно-биологични фактори</w:t>
      </w:r>
      <w:r>
        <w:rPr>
          <w:rFonts w:ascii="Times New Roman" w:hAnsi="Times New Roman" w:cs="Times New Roman"/>
          <w:sz w:val="28"/>
          <w:szCs w:val="28"/>
          <w:lang w:val="bg-BG"/>
        </w:rPr>
        <w:t xml:space="preserve"> (ф</w:t>
      </w:r>
      <w:r w:rsidRPr="00337C92">
        <w:rPr>
          <w:rFonts w:ascii="Times New Roman" w:hAnsi="Times New Roman" w:cs="Times New Roman"/>
          <w:sz w:val="28"/>
          <w:szCs w:val="28"/>
          <w:lang w:val="bg-BG"/>
        </w:rPr>
        <w:t>актори на външната среда</w:t>
      </w:r>
      <w:r w:rsidR="0087676A">
        <w:rPr>
          <w:rFonts w:ascii="Times New Roman" w:hAnsi="Times New Roman" w:cs="Times New Roman"/>
          <w:sz w:val="28"/>
          <w:szCs w:val="28"/>
          <w:lang w:val="bg-BG"/>
        </w:rPr>
        <w:t>):</w:t>
      </w:r>
    </w:p>
    <w:p w:rsidR="00182FFF" w:rsidRDefault="00182FFF" w:rsidP="00C026F7">
      <w:pPr>
        <w:pStyle w:val="NoSpacing"/>
        <w:ind w:firstLine="432"/>
        <w:jc w:val="both"/>
        <w:rPr>
          <w:rFonts w:ascii="Times New Roman" w:hAnsi="Times New Roman" w:cs="Times New Roman"/>
          <w:sz w:val="28"/>
          <w:szCs w:val="28"/>
          <w:lang w:val="bg-BG"/>
        </w:rPr>
      </w:pPr>
      <w:r>
        <w:rPr>
          <w:rFonts w:ascii="Times New Roman" w:hAnsi="Times New Roman" w:cs="Times New Roman"/>
          <w:sz w:val="28"/>
          <w:szCs w:val="28"/>
          <w:lang w:val="bg-BG"/>
        </w:rPr>
        <w:t>* нарушено хранене на майката по време на бремеността;</w:t>
      </w:r>
    </w:p>
    <w:p w:rsidR="00182FFF" w:rsidRDefault="00182FFF" w:rsidP="00C026F7">
      <w:pPr>
        <w:pStyle w:val="NoSpacing"/>
        <w:ind w:firstLine="432"/>
        <w:jc w:val="both"/>
        <w:rPr>
          <w:rFonts w:ascii="Times New Roman" w:hAnsi="Times New Roman" w:cs="Times New Roman"/>
          <w:sz w:val="28"/>
          <w:szCs w:val="28"/>
          <w:lang w:val="bg-BG"/>
        </w:rPr>
      </w:pPr>
      <w:r>
        <w:rPr>
          <w:rFonts w:ascii="Times New Roman" w:hAnsi="Times New Roman" w:cs="Times New Roman"/>
          <w:sz w:val="28"/>
          <w:szCs w:val="28"/>
          <w:lang w:val="bg-BG"/>
        </w:rPr>
        <w:t>* вътреутробни инфекции и интокцикации;</w:t>
      </w:r>
    </w:p>
    <w:p w:rsidR="00182FFF" w:rsidRDefault="00182FFF" w:rsidP="00C026F7">
      <w:pPr>
        <w:pStyle w:val="NoSpacing"/>
        <w:ind w:firstLine="432"/>
        <w:jc w:val="both"/>
        <w:rPr>
          <w:rFonts w:ascii="Times New Roman" w:hAnsi="Times New Roman" w:cs="Times New Roman"/>
          <w:sz w:val="28"/>
          <w:szCs w:val="28"/>
          <w:lang w:val="bg-BG"/>
        </w:rPr>
      </w:pPr>
      <w:r>
        <w:rPr>
          <w:rFonts w:ascii="Times New Roman" w:hAnsi="Times New Roman" w:cs="Times New Roman"/>
          <w:sz w:val="28"/>
          <w:szCs w:val="28"/>
          <w:lang w:val="bg-BG"/>
        </w:rPr>
        <w:t>* имунологична несъвместимост между плода и майката</w:t>
      </w:r>
      <w:r w:rsidR="0010583E">
        <w:rPr>
          <w:rFonts w:ascii="Times New Roman" w:hAnsi="Times New Roman" w:cs="Times New Roman"/>
          <w:sz w:val="28"/>
          <w:szCs w:val="28"/>
          <w:lang w:val="bg-BG"/>
        </w:rPr>
        <w:t xml:space="preserve"> (Rh)</w:t>
      </w:r>
      <w:r>
        <w:rPr>
          <w:rFonts w:ascii="Times New Roman" w:hAnsi="Times New Roman" w:cs="Times New Roman"/>
          <w:sz w:val="28"/>
          <w:szCs w:val="28"/>
          <w:lang w:val="bg-BG"/>
        </w:rPr>
        <w:t>;</w:t>
      </w:r>
    </w:p>
    <w:p w:rsidR="00182FFF" w:rsidRDefault="00182FFF" w:rsidP="00C026F7">
      <w:pPr>
        <w:pStyle w:val="NoSpacing"/>
        <w:ind w:firstLine="432"/>
        <w:jc w:val="both"/>
        <w:rPr>
          <w:rFonts w:ascii="Times New Roman" w:hAnsi="Times New Roman" w:cs="Times New Roman"/>
          <w:sz w:val="28"/>
          <w:szCs w:val="28"/>
          <w:lang w:val="bg-BG"/>
        </w:rPr>
      </w:pPr>
      <w:r>
        <w:rPr>
          <w:rFonts w:ascii="Times New Roman" w:hAnsi="Times New Roman" w:cs="Times New Roman"/>
          <w:sz w:val="28"/>
          <w:szCs w:val="28"/>
          <w:lang w:val="bg-BG"/>
        </w:rPr>
        <w:t>* хипоксии (недостиг на кислород в определен орган от тялото) и родови травми</w:t>
      </w:r>
      <w:r w:rsidR="0087676A">
        <w:rPr>
          <w:rFonts w:ascii="Times New Roman" w:hAnsi="Times New Roman" w:cs="Times New Roman"/>
          <w:sz w:val="28"/>
          <w:szCs w:val="28"/>
          <w:lang w:val="bg-BG"/>
        </w:rPr>
        <w:t>;</w:t>
      </w:r>
    </w:p>
    <w:p w:rsidR="00182FFF" w:rsidRDefault="00182FFF" w:rsidP="00C026F7">
      <w:pPr>
        <w:pStyle w:val="NoSpacing"/>
        <w:ind w:firstLine="432"/>
        <w:jc w:val="both"/>
        <w:rPr>
          <w:rFonts w:ascii="Times New Roman" w:hAnsi="Times New Roman" w:cs="Times New Roman"/>
          <w:sz w:val="28"/>
          <w:szCs w:val="28"/>
          <w:lang w:val="bg-BG"/>
        </w:rPr>
      </w:pPr>
      <w:r>
        <w:rPr>
          <w:rFonts w:ascii="Times New Roman" w:hAnsi="Times New Roman" w:cs="Times New Roman"/>
          <w:sz w:val="28"/>
          <w:szCs w:val="28"/>
          <w:lang w:val="bg-BG"/>
        </w:rPr>
        <w:t xml:space="preserve">* постнатални травми (например, </w:t>
      </w:r>
      <w:r w:rsidRPr="00182FFF">
        <w:rPr>
          <w:rFonts w:ascii="Times New Roman" w:hAnsi="Times New Roman" w:cs="Times New Roman"/>
          <w:i/>
          <w:sz w:val="28"/>
          <w:szCs w:val="28"/>
          <w:lang w:val="bg-BG"/>
        </w:rPr>
        <w:t>възпалителни заболявания на мозъка на новороденото</w:t>
      </w:r>
      <w:r w:rsidRPr="00182FFF">
        <w:rPr>
          <w:rFonts w:ascii="Times New Roman" w:hAnsi="Times New Roman" w:cs="Times New Roman"/>
          <w:sz w:val="28"/>
          <w:szCs w:val="28"/>
          <w:lang w:val="bg-BG"/>
        </w:rPr>
        <w:t xml:space="preserve"> – менингит, енцефалити</w:t>
      </w:r>
      <w:r>
        <w:rPr>
          <w:rFonts w:ascii="Times New Roman" w:hAnsi="Times New Roman" w:cs="Times New Roman"/>
          <w:sz w:val="28"/>
          <w:szCs w:val="28"/>
          <w:lang w:val="bg-BG"/>
        </w:rPr>
        <w:t xml:space="preserve"> и др.)</w:t>
      </w:r>
      <w:r w:rsidR="0087676A">
        <w:rPr>
          <w:rFonts w:ascii="Times New Roman" w:hAnsi="Times New Roman" w:cs="Times New Roman"/>
          <w:sz w:val="28"/>
          <w:szCs w:val="28"/>
          <w:lang w:val="bg-BG"/>
        </w:rPr>
        <w:t>.</w:t>
      </w:r>
    </w:p>
    <w:p w:rsidR="0087676A" w:rsidRDefault="0087676A" w:rsidP="00C026F7">
      <w:pPr>
        <w:pStyle w:val="NoSpacing"/>
        <w:ind w:firstLine="432"/>
        <w:jc w:val="both"/>
        <w:rPr>
          <w:rFonts w:ascii="Times New Roman" w:hAnsi="Times New Roman" w:cs="Times New Roman"/>
          <w:sz w:val="28"/>
          <w:szCs w:val="28"/>
          <w:lang w:val="bg-BG"/>
        </w:rPr>
      </w:pPr>
      <w:r w:rsidRPr="0010583E">
        <w:rPr>
          <w:rFonts w:ascii="Times New Roman" w:hAnsi="Times New Roman" w:cs="Times New Roman"/>
          <w:i/>
          <w:sz w:val="28"/>
          <w:szCs w:val="28"/>
          <w:u w:val="single"/>
          <w:lang w:val="bg-BG"/>
        </w:rPr>
        <w:t>Психо-социални фактори</w:t>
      </w:r>
      <w:r>
        <w:rPr>
          <w:rFonts w:ascii="Times New Roman" w:hAnsi="Times New Roman" w:cs="Times New Roman"/>
          <w:i/>
          <w:sz w:val="28"/>
          <w:szCs w:val="28"/>
          <w:lang w:val="bg-BG"/>
        </w:rPr>
        <w:t xml:space="preserve">: </w:t>
      </w:r>
    </w:p>
    <w:p w:rsidR="0087676A" w:rsidRDefault="0087676A" w:rsidP="0087676A">
      <w:pPr>
        <w:pStyle w:val="NoSpacing"/>
        <w:ind w:firstLine="432"/>
        <w:jc w:val="both"/>
        <w:rPr>
          <w:rFonts w:ascii="Times New Roman" w:hAnsi="Times New Roman" w:cs="Times New Roman"/>
          <w:sz w:val="28"/>
          <w:szCs w:val="28"/>
          <w:lang w:val="bg-BG"/>
        </w:rPr>
      </w:pPr>
      <w:r>
        <w:rPr>
          <w:rFonts w:ascii="Times New Roman" w:hAnsi="Times New Roman" w:cs="Times New Roman"/>
          <w:sz w:val="28"/>
          <w:szCs w:val="28"/>
          <w:lang w:val="bg-BG"/>
        </w:rPr>
        <w:t>* ниски социално-икономически статус и образователно ниво на родителите;</w:t>
      </w:r>
    </w:p>
    <w:p w:rsidR="0087676A" w:rsidRDefault="0087676A" w:rsidP="00C026F7">
      <w:pPr>
        <w:pStyle w:val="NoSpacing"/>
        <w:ind w:firstLine="432"/>
        <w:jc w:val="both"/>
        <w:rPr>
          <w:rFonts w:ascii="Times New Roman" w:hAnsi="Times New Roman" w:cs="Times New Roman"/>
          <w:sz w:val="28"/>
          <w:szCs w:val="28"/>
          <w:lang w:val="bg-BG"/>
        </w:rPr>
      </w:pPr>
      <w:r>
        <w:rPr>
          <w:rFonts w:ascii="Times New Roman" w:hAnsi="Times New Roman" w:cs="Times New Roman"/>
          <w:sz w:val="28"/>
          <w:szCs w:val="28"/>
          <w:lang w:val="bg-BG"/>
        </w:rPr>
        <w:t>* различни психични заболявания на единия или на двамата родители;</w:t>
      </w:r>
    </w:p>
    <w:p w:rsidR="0087676A" w:rsidRDefault="0087676A" w:rsidP="00C026F7">
      <w:pPr>
        <w:pStyle w:val="NoSpacing"/>
        <w:ind w:firstLine="432"/>
        <w:jc w:val="both"/>
        <w:rPr>
          <w:rFonts w:ascii="Times New Roman" w:hAnsi="Times New Roman" w:cs="Times New Roman"/>
          <w:sz w:val="28"/>
          <w:szCs w:val="28"/>
          <w:lang w:val="bg-BG"/>
        </w:rPr>
      </w:pPr>
      <w:r>
        <w:rPr>
          <w:rFonts w:ascii="Times New Roman" w:hAnsi="Times New Roman" w:cs="Times New Roman"/>
          <w:sz w:val="28"/>
          <w:szCs w:val="28"/>
          <w:lang w:val="bg-BG"/>
        </w:rPr>
        <w:t>* ниска възраст на раждаемост;</w:t>
      </w:r>
    </w:p>
    <w:p w:rsidR="0087676A" w:rsidRDefault="0087676A" w:rsidP="00C026F7">
      <w:pPr>
        <w:pStyle w:val="NoSpacing"/>
        <w:ind w:firstLine="432"/>
        <w:jc w:val="both"/>
        <w:rPr>
          <w:rFonts w:ascii="Times New Roman" w:hAnsi="Times New Roman" w:cs="Times New Roman"/>
          <w:sz w:val="28"/>
          <w:szCs w:val="28"/>
          <w:lang w:val="bg-BG"/>
        </w:rPr>
      </w:pPr>
      <w:r>
        <w:rPr>
          <w:rFonts w:ascii="Times New Roman" w:hAnsi="Times New Roman" w:cs="Times New Roman"/>
          <w:sz w:val="28"/>
          <w:szCs w:val="28"/>
          <w:lang w:val="bg-BG"/>
        </w:rPr>
        <w:t>* физическо или сексуално малтретиране на детето;</w:t>
      </w:r>
    </w:p>
    <w:p w:rsidR="0087676A" w:rsidRDefault="0087676A" w:rsidP="00C026F7">
      <w:pPr>
        <w:pStyle w:val="NoSpacing"/>
        <w:ind w:firstLine="432"/>
        <w:jc w:val="both"/>
        <w:rPr>
          <w:rFonts w:ascii="Times New Roman" w:hAnsi="Times New Roman" w:cs="Times New Roman"/>
          <w:sz w:val="28"/>
          <w:szCs w:val="28"/>
          <w:lang w:val="bg-BG"/>
        </w:rPr>
      </w:pPr>
      <w:r>
        <w:rPr>
          <w:rFonts w:ascii="Times New Roman" w:hAnsi="Times New Roman" w:cs="Times New Roman"/>
          <w:sz w:val="28"/>
          <w:szCs w:val="28"/>
          <w:lang w:val="bg-BG"/>
        </w:rPr>
        <w:t xml:space="preserve">* наличие на езикова </w:t>
      </w:r>
      <w:r w:rsidRPr="00230E2E">
        <w:rPr>
          <w:rFonts w:ascii="Times New Roman" w:hAnsi="Times New Roman" w:cs="Times New Roman"/>
          <w:i/>
          <w:sz w:val="28"/>
          <w:szCs w:val="28"/>
          <w:lang w:val="bg-BG"/>
        </w:rPr>
        <w:t>депривация</w:t>
      </w:r>
      <w:r>
        <w:rPr>
          <w:rFonts w:ascii="Times New Roman" w:hAnsi="Times New Roman" w:cs="Times New Roman"/>
          <w:sz w:val="28"/>
          <w:szCs w:val="28"/>
          <w:lang w:val="bg-BG"/>
        </w:rPr>
        <w:t xml:space="preserve"> (незадоволяване потребността от общуване на детето);</w:t>
      </w:r>
    </w:p>
    <w:p w:rsidR="0087676A" w:rsidRDefault="0087676A" w:rsidP="0087676A">
      <w:pPr>
        <w:pStyle w:val="NoSpacing"/>
        <w:ind w:firstLine="432"/>
        <w:jc w:val="both"/>
        <w:rPr>
          <w:rFonts w:ascii="Times New Roman" w:hAnsi="Times New Roman" w:cs="Times New Roman"/>
          <w:sz w:val="28"/>
          <w:szCs w:val="28"/>
          <w:lang w:val="bg-BG"/>
        </w:rPr>
      </w:pPr>
      <w:r>
        <w:rPr>
          <w:rFonts w:ascii="Times New Roman" w:hAnsi="Times New Roman" w:cs="Times New Roman"/>
          <w:sz w:val="28"/>
          <w:szCs w:val="28"/>
          <w:lang w:val="bg-BG"/>
        </w:rPr>
        <w:t xml:space="preserve">* неблагоприятни условия на живот и </w:t>
      </w:r>
      <w:r w:rsidR="00230E2E">
        <w:rPr>
          <w:rFonts w:ascii="Times New Roman" w:hAnsi="Times New Roman" w:cs="Times New Roman"/>
          <w:sz w:val="28"/>
          <w:szCs w:val="28"/>
          <w:lang w:val="bg-BG"/>
        </w:rPr>
        <w:t xml:space="preserve">лоша </w:t>
      </w:r>
      <w:r>
        <w:rPr>
          <w:rFonts w:ascii="Times New Roman" w:hAnsi="Times New Roman" w:cs="Times New Roman"/>
          <w:sz w:val="28"/>
          <w:szCs w:val="28"/>
          <w:lang w:val="bg-BG"/>
        </w:rPr>
        <w:t>хигиена;</w:t>
      </w:r>
    </w:p>
    <w:p w:rsidR="0087676A" w:rsidRDefault="0087676A" w:rsidP="0087676A">
      <w:pPr>
        <w:pStyle w:val="NoSpacing"/>
        <w:ind w:firstLine="432"/>
        <w:jc w:val="both"/>
        <w:rPr>
          <w:rFonts w:ascii="Times New Roman" w:hAnsi="Times New Roman" w:cs="Times New Roman"/>
          <w:sz w:val="28"/>
          <w:szCs w:val="28"/>
          <w:lang w:val="bg-BG"/>
        </w:rPr>
      </w:pPr>
      <w:r>
        <w:rPr>
          <w:rFonts w:ascii="Times New Roman" w:hAnsi="Times New Roman" w:cs="Times New Roman"/>
          <w:sz w:val="28"/>
          <w:szCs w:val="28"/>
          <w:lang w:val="bg-BG"/>
        </w:rPr>
        <w:t>* не</w:t>
      </w:r>
      <w:r w:rsidR="0010583E">
        <w:rPr>
          <w:rFonts w:ascii="Times New Roman" w:hAnsi="Times New Roman" w:cs="Times New Roman"/>
          <w:sz w:val="28"/>
          <w:szCs w:val="28"/>
          <w:lang w:val="bg-BG"/>
        </w:rPr>
        <w:t>пълноценно</w:t>
      </w:r>
      <w:r>
        <w:rPr>
          <w:rFonts w:ascii="Times New Roman" w:hAnsi="Times New Roman" w:cs="Times New Roman"/>
          <w:sz w:val="28"/>
          <w:szCs w:val="28"/>
          <w:lang w:val="bg-BG"/>
        </w:rPr>
        <w:t xml:space="preserve"> хранене и</w:t>
      </w:r>
      <w:r w:rsidR="0010583E">
        <w:rPr>
          <w:rFonts w:ascii="Times New Roman" w:hAnsi="Times New Roman" w:cs="Times New Roman"/>
          <w:sz w:val="28"/>
          <w:szCs w:val="28"/>
          <w:lang w:val="bg-BG"/>
        </w:rPr>
        <w:t xml:space="preserve"> недостатъчни</w:t>
      </w:r>
      <w:r>
        <w:rPr>
          <w:rFonts w:ascii="Times New Roman" w:hAnsi="Times New Roman" w:cs="Times New Roman"/>
          <w:sz w:val="28"/>
          <w:szCs w:val="28"/>
          <w:lang w:val="bg-BG"/>
        </w:rPr>
        <w:t xml:space="preserve"> медицински грижи.</w:t>
      </w:r>
    </w:p>
    <w:p w:rsidR="0010583E" w:rsidRPr="0087676A" w:rsidRDefault="0010583E" w:rsidP="0087676A">
      <w:pPr>
        <w:pStyle w:val="NoSpacing"/>
        <w:ind w:firstLine="432"/>
        <w:jc w:val="both"/>
        <w:rPr>
          <w:rFonts w:ascii="Times New Roman" w:hAnsi="Times New Roman" w:cs="Times New Roman"/>
          <w:sz w:val="28"/>
          <w:szCs w:val="28"/>
          <w:lang w:val="bg-BG"/>
        </w:rPr>
      </w:pPr>
    </w:p>
    <w:p w:rsidR="00182FFF" w:rsidRDefault="0010583E" w:rsidP="0010583E">
      <w:pPr>
        <w:pStyle w:val="NoSpacing"/>
        <w:ind w:firstLine="432"/>
        <w:jc w:val="both"/>
        <w:rPr>
          <w:rFonts w:ascii="Times New Roman" w:hAnsi="Times New Roman" w:cs="Times New Roman"/>
          <w:sz w:val="28"/>
          <w:szCs w:val="28"/>
          <w:lang w:val="bg-BG"/>
        </w:rPr>
      </w:pPr>
      <w:r>
        <w:rPr>
          <w:rFonts w:ascii="Times New Roman" w:hAnsi="Times New Roman" w:cs="Times New Roman"/>
          <w:sz w:val="28"/>
          <w:szCs w:val="28"/>
          <w:lang w:val="bg-BG"/>
        </w:rPr>
        <w:t xml:space="preserve">От </w:t>
      </w:r>
      <w:r w:rsidRPr="0010583E">
        <w:rPr>
          <w:rFonts w:ascii="Times New Roman" w:hAnsi="Times New Roman" w:cs="Times New Roman"/>
          <w:i/>
          <w:sz w:val="28"/>
          <w:szCs w:val="28"/>
          <w:u w:val="single"/>
          <w:lang w:val="bg-BG"/>
        </w:rPr>
        <w:t>неврофизиологична</w:t>
      </w:r>
      <w:r>
        <w:rPr>
          <w:rFonts w:ascii="Times New Roman" w:hAnsi="Times New Roman" w:cs="Times New Roman"/>
          <w:sz w:val="28"/>
          <w:szCs w:val="28"/>
          <w:lang w:val="bg-BG"/>
        </w:rPr>
        <w:t xml:space="preserve"> гледна точка са засегнати: </w:t>
      </w:r>
      <w:r w:rsidRPr="0010583E">
        <w:rPr>
          <w:rFonts w:ascii="Times New Roman" w:hAnsi="Times New Roman" w:cs="Times New Roman"/>
          <w:i/>
          <w:sz w:val="28"/>
          <w:szCs w:val="28"/>
          <w:lang w:val="bg-BG"/>
        </w:rPr>
        <w:t>челните отдели на главния мозък</w:t>
      </w:r>
      <w:r>
        <w:rPr>
          <w:rFonts w:ascii="Times New Roman" w:hAnsi="Times New Roman" w:cs="Times New Roman"/>
          <w:sz w:val="28"/>
          <w:szCs w:val="28"/>
          <w:lang w:val="bg-BG"/>
        </w:rPr>
        <w:t xml:space="preserve">, отговарящи за ученето, адаптацията към околната среда и продуктивността; </w:t>
      </w:r>
      <w:r w:rsidRPr="0010583E">
        <w:rPr>
          <w:rFonts w:ascii="Times New Roman" w:hAnsi="Times New Roman" w:cs="Times New Roman"/>
          <w:i/>
          <w:sz w:val="28"/>
          <w:szCs w:val="28"/>
          <w:lang w:val="bg-BG"/>
        </w:rPr>
        <w:t>теменно-париеталн</w:t>
      </w:r>
      <w:r>
        <w:rPr>
          <w:rFonts w:ascii="Times New Roman" w:hAnsi="Times New Roman" w:cs="Times New Roman"/>
          <w:i/>
          <w:sz w:val="28"/>
          <w:szCs w:val="28"/>
          <w:lang w:val="bg-BG"/>
        </w:rPr>
        <w:t xml:space="preserve">о-окципиталната </w:t>
      </w:r>
      <w:r w:rsidRPr="0010583E">
        <w:rPr>
          <w:rFonts w:ascii="Times New Roman" w:hAnsi="Times New Roman" w:cs="Times New Roman"/>
          <w:i/>
          <w:sz w:val="28"/>
          <w:szCs w:val="28"/>
          <w:lang w:val="bg-BG"/>
        </w:rPr>
        <w:t>зона</w:t>
      </w:r>
      <w:r>
        <w:rPr>
          <w:rFonts w:ascii="Times New Roman" w:hAnsi="Times New Roman" w:cs="Times New Roman"/>
          <w:sz w:val="28"/>
          <w:szCs w:val="28"/>
          <w:lang w:val="bg-BG"/>
        </w:rPr>
        <w:t xml:space="preserve">, свързана с възприемане, преработка и съхранение на придобитата от средата и от организма </w:t>
      </w:r>
      <w:r w:rsidRPr="00230E2E">
        <w:rPr>
          <w:rFonts w:ascii="Times New Roman" w:hAnsi="Times New Roman" w:cs="Times New Roman"/>
          <w:i/>
          <w:sz w:val="28"/>
          <w:szCs w:val="28"/>
          <w:lang w:val="bg-BG"/>
        </w:rPr>
        <w:t>сетивна</w:t>
      </w:r>
      <w:r>
        <w:rPr>
          <w:rFonts w:ascii="Times New Roman" w:hAnsi="Times New Roman" w:cs="Times New Roman"/>
          <w:sz w:val="28"/>
          <w:szCs w:val="28"/>
          <w:lang w:val="bg-BG"/>
        </w:rPr>
        <w:t xml:space="preserve"> информация. </w:t>
      </w:r>
    </w:p>
    <w:p w:rsidR="0010583E" w:rsidRDefault="0010583E" w:rsidP="0010583E">
      <w:pPr>
        <w:pStyle w:val="NoSpacing"/>
        <w:ind w:firstLine="432"/>
        <w:jc w:val="both"/>
        <w:rPr>
          <w:rFonts w:ascii="Times New Roman" w:hAnsi="Times New Roman" w:cs="Times New Roman"/>
          <w:sz w:val="28"/>
          <w:szCs w:val="28"/>
          <w:lang w:val="bg-BG"/>
        </w:rPr>
      </w:pPr>
    </w:p>
    <w:p w:rsidR="00E63CDB" w:rsidRPr="00CE162B" w:rsidRDefault="00E63CDB" w:rsidP="00863166">
      <w:pPr>
        <w:pStyle w:val="NoSpacing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8"/>
          <w:szCs w:val="28"/>
          <w:lang w:val="bg-BG"/>
        </w:rPr>
      </w:pPr>
      <w:r w:rsidRPr="00CE162B">
        <w:rPr>
          <w:rFonts w:ascii="Times New Roman" w:hAnsi="Times New Roman" w:cs="Times New Roman"/>
          <w:b/>
          <w:sz w:val="28"/>
          <w:szCs w:val="28"/>
          <w:lang w:val="bg-BG"/>
        </w:rPr>
        <w:t>Психологически особености</w:t>
      </w:r>
    </w:p>
    <w:p w:rsidR="00CE162B" w:rsidRDefault="00CE162B" w:rsidP="00C026F7">
      <w:pPr>
        <w:pStyle w:val="NoSpacing"/>
        <w:ind w:left="792"/>
        <w:jc w:val="both"/>
        <w:rPr>
          <w:rFonts w:ascii="Times New Roman" w:hAnsi="Times New Roman" w:cs="Times New Roman"/>
          <w:sz w:val="28"/>
          <w:szCs w:val="28"/>
          <w:lang w:val="bg-BG"/>
        </w:rPr>
      </w:pPr>
    </w:p>
    <w:p w:rsidR="00556712" w:rsidRDefault="00AA764A" w:rsidP="0033096A">
      <w:pPr>
        <w:pStyle w:val="NoSpacing"/>
        <w:ind w:firstLine="432"/>
        <w:jc w:val="both"/>
        <w:rPr>
          <w:rFonts w:ascii="Times New Roman" w:hAnsi="Times New Roman" w:cs="Times New Roman"/>
          <w:sz w:val="28"/>
          <w:szCs w:val="28"/>
          <w:lang w:val="bg-BG"/>
        </w:rPr>
      </w:pPr>
      <w:r>
        <w:rPr>
          <w:rFonts w:ascii="Times New Roman" w:hAnsi="Times New Roman" w:cs="Times New Roman"/>
          <w:sz w:val="28"/>
          <w:szCs w:val="28"/>
          <w:lang w:val="bg-BG"/>
        </w:rPr>
        <w:t xml:space="preserve">Според Лев Виготски при интелектуалните затруднения </w:t>
      </w:r>
      <w:r w:rsidRPr="009A5BAE">
        <w:rPr>
          <w:rFonts w:ascii="Times New Roman" w:hAnsi="Times New Roman" w:cs="Times New Roman"/>
          <w:i/>
          <w:sz w:val="28"/>
          <w:szCs w:val="28"/>
          <w:lang w:val="bg-BG"/>
        </w:rPr>
        <w:t>първичното</w:t>
      </w:r>
      <w:r>
        <w:rPr>
          <w:rFonts w:ascii="Times New Roman" w:hAnsi="Times New Roman" w:cs="Times New Roman"/>
          <w:sz w:val="28"/>
          <w:szCs w:val="28"/>
          <w:lang w:val="bg-BG"/>
        </w:rPr>
        <w:t xml:space="preserve"> нарушение се състои в тотално, дифузно пораже</w:t>
      </w:r>
      <w:r w:rsidR="009A5BAE">
        <w:rPr>
          <w:rFonts w:ascii="Times New Roman" w:hAnsi="Times New Roman" w:cs="Times New Roman"/>
          <w:sz w:val="28"/>
          <w:szCs w:val="28"/>
          <w:lang w:val="bg-BG"/>
        </w:rPr>
        <w:t xml:space="preserve">ние на кората на главния мозък, </w:t>
      </w:r>
      <w:r w:rsidR="009A5BAE" w:rsidRPr="009A5BAE">
        <w:rPr>
          <w:rFonts w:ascii="Times New Roman" w:hAnsi="Times New Roman" w:cs="Times New Roman"/>
          <w:sz w:val="28"/>
          <w:szCs w:val="28"/>
          <w:lang w:val="bg-BG"/>
        </w:rPr>
        <w:t>което обуславя отклонения в развитието на познавателната сетивност</w:t>
      </w:r>
      <w:r w:rsidR="00974B8C">
        <w:rPr>
          <w:rFonts w:ascii="Times New Roman" w:hAnsi="Times New Roman" w:cs="Times New Roman"/>
          <w:sz w:val="28"/>
          <w:szCs w:val="28"/>
        </w:rPr>
        <w:t xml:space="preserve">. </w:t>
      </w:r>
      <w:r w:rsidR="00974B8C">
        <w:rPr>
          <w:rFonts w:ascii="Times New Roman" w:hAnsi="Times New Roman" w:cs="Times New Roman"/>
          <w:i/>
          <w:sz w:val="28"/>
          <w:szCs w:val="28"/>
          <w:lang w:val="bg-BG"/>
        </w:rPr>
        <w:t>В</w:t>
      </w:r>
      <w:r w:rsidR="009A5BAE" w:rsidRPr="009A5BAE">
        <w:rPr>
          <w:rFonts w:ascii="Times New Roman" w:hAnsi="Times New Roman" w:cs="Times New Roman"/>
          <w:i/>
          <w:sz w:val="28"/>
          <w:szCs w:val="28"/>
          <w:lang w:val="bg-BG"/>
        </w:rPr>
        <w:t>торично</w:t>
      </w:r>
      <w:r w:rsidR="009A5BAE">
        <w:rPr>
          <w:rFonts w:ascii="Times New Roman" w:hAnsi="Times New Roman" w:cs="Times New Roman"/>
          <w:sz w:val="28"/>
          <w:szCs w:val="28"/>
          <w:lang w:val="bg-BG"/>
        </w:rPr>
        <w:t xml:space="preserve"> най-засегнато става мисленето като сложно организирана психична дейност. Интелектуалните затруднения влияят върху познавателните процесите: </w:t>
      </w:r>
      <w:r w:rsidR="009A5BAE" w:rsidRPr="009A5BAE">
        <w:rPr>
          <w:rFonts w:ascii="Times New Roman" w:hAnsi="Times New Roman" w:cs="Times New Roman"/>
          <w:i/>
          <w:sz w:val="28"/>
          <w:szCs w:val="28"/>
          <w:lang w:val="bg-BG"/>
        </w:rPr>
        <w:t>възприятие</w:t>
      </w:r>
      <w:r w:rsidR="009A5BAE">
        <w:rPr>
          <w:rFonts w:ascii="Times New Roman" w:hAnsi="Times New Roman" w:cs="Times New Roman"/>
          <w:sz w:val="28"/>
          <w:szCs w:val="28"/>
          <w:lang w:val="bg-BG"/>
        </w:rPr>
        <w:t xml:space="preserve">, </w:t>
      </w:r>
      <w:r w:rsidR="009A5BAE" w:rsidRPr="009A5BAE">
        <w:rPr>
          <w:rFonts w:ascii="Times New Roman" w:hAnsi="Times New Roman" w:cs="Times New Roman"/>
          <w:i/>
          <w:sz w:val="28"/>
          <w:szCs w:val="28"/>
          <w:lang w:val="bg-BG"/>
        </w:rPr>
        <w:t>възприемане</w:t>
      </w:r>
      <w:r w:rsidR="009A5BAE">
        <w:rPr>
          <w:rFonts w:ascii="Times New Roman" w:hAnsi="Times New Roman" w:cs="Times New Roman"/>
          <w:sz w:val="28"/>
          <w:szCs w:val="28"/>
          <w:lang w:val="bg-BG"/>
        </w:rPr>
        <w:t xml:space="preserve">, </w:t>
      </w:r>
      <w:r w:rsidR="009A5BAE" w:rsidRPr="009A5BAE">
        <w:rPr>
          <w:rFonts w:ascii="Times New Roman" w:hAnsi="Times New Roman" w:cs="Times New Roman"/>
          <w:i/>
          <w:sz w:val="28"/>
          <w:szCs w:val="28"/>
          <w:lang w:val="bg-BG"/>
        </w:rPr>
        <w:t>памет</w:t>
      </w:r>
      <w:r w:rsidR="009A5BAE">
        <w:rPr>
          <w:rFonts w:ascii="Times New Roman" w:hAnsi="Times New Roman" w:cs="Times New Roman"/>
          <w:sz w:val="28"/>
          <w:szCs w:val="28"/>
          <w:lang w:val="bg-BG"/>
        </w:rPr>
        <w:t xml:space="preserve">, </w:t>
      </w:r>
      <w:r w:rsidR="009A5BAE" w:rsidRPr="009A5BAE">
        <w:rPr>
          <w:rFonts w:ascii="Times New Roman" w:hAnsi="Times New Roman" w:cs="Times New Roman"/>
          <w:i/>
          <w:sz w:val="28"/>
          <w:szCs w:val="28"/>
          <w:lang w:val="bg-BG"/>
        </w:rPr>
        <w:t>мислене</w:t>
      </w:r>
      <w:r w:rsidR="009A5BAE" w:rsidRPr="009A5BAE">
        <w:rPr>
          <w:rFonts w:ascii="Times New Roman" w:hAnsi="Times New Roman" w:cs="Times New Roman"/>
          <w:sz w:val="28"/>
          <w:szCs w:val="28"/>
          <w:lang w:val="bg-BG"/>
        </w:rPr>
        <w:t>,</w:t>
      </w:r>
      <w:r w:rsidR="009A5BAE">
        <w:rPr>
          <w:rFonts w:ascii="Times New Roman" w:hAnsi="Times New Roman" w:cs="Times New Roman"/>
          <w:sz w:val="28"/>
          <w:szCs w:val="28"/>
          <w:lang w:val="bg-BG"/>
        </w:rPr>
        <w:t xml:space="preserve"> </w:t>
      </w:r>
      <w:r w:rsidR="009A5BAE" w:rsidRPr="009A5BAE">
        <w:rPr>
          <w:rFonts w:ascii="Times New Roman" w:hAnsi="Times New Roman" w:cs="Times New Roman"/>
          <w:i/>
          <w:sz w:val="28"/>
          <w:szCs w:val="28"/>
          <w:lang w:val="bg-BG"/>
        </w:rPr>
        <w:t>реч</w:t>
      </w:r>
      <w:r w:rsidR="009A5BAE">
        <w:rPr>
          <w:rFonts w:ascii="Times New Roman" w:hAnsi="Times New Roman" w:cs="Times New Roman"/>
          <w:sz w:val="28"/>
          <w:szCs w:val="28"/>
          <w:lang w:val="bg-BG"/>
        </w:rPr>
        <w:t>.</w:t>
      </w:r>
    </w:p>
    <w:p w:rsidR="0033096A" w:rsidRDefault="00556712" w:rsidP="0033096A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sz w:val="28"/>
          <w:szCs w:val="28"/>
          <w:lang w:val="bg-BG"/>
        </w:rPr>
      </w:pPr>
      <w:r w:rsidRPr="00556712">
        <w:rPr>
          <w:rFonts w:ascii="Times New Roman" w:hAnsi="Times New Roman" w:cs="Times New Roman"/>
          <w:sz w:val="28"/>
          <w:szCs w:val="28"/>
          <w:lang w:val="bg-BG"/>
        </w:rPr>
        <w:t>Формирането на когнитивни</w:t>
      </w:r>
      <w:r>
        <w:rPr>
          <w:rFonts w:ascii="Times New Roman" w:hAnsi="Times New Roman" w:cs="Times New Roman"/>
          <w:sz w:val="28"/>
          <w:szCs w:val="28"/>
          <w:lang w:val="bg-BG"/>
        </w:rPr>
        <w:t>те функции изостава, като особен</w:t>
      </w:r>
      <w:r w:rsidRPr="00556712">
        <w:rPr>
          <w:rFonts w:ascii="Times New Roman" w:hAnsi="Times New Roman" w:cs="Times New Roman"/>
          <w:sz w:val="28"/>
          <w:szCs w:val="28"/>
          <w:lang w:val="bg-BG"/>
        </w:rPr>
        <w:t xml:space="preserve">и затруднения се наблюдават в развитието на вниманието и на вербалната памет. </w:t>
      </w:r>
      <w:r w:rsidR="0033096A">
        <w:rPr>
          <w:rFonts w:ascii="Times New Roman" w:hAnsi="Times New Roman" w:cs="Times New Roman"/>
          <w:sz w:val="28"/>
          <w:szCs w:val="28"/>
          <w:lang w:val="bg-BG"/>
        </w:rPr>
        <w:t xml:space="preserve">Усвояването на всичко ново става изключително бавно след </w:t>
      </w:r>
      <w:r w:rsidR="0033096A">
        <w:rPr>
          <w:rFonts w:ascii="Times New Roman" w:hAnsi="Times New Roman" w:cs="Times New Roman"/>
          <w:sz w:val="28"/>
          <w:szCs w:val="28"/>
          <w:lang w:val="bg-BG"/>
        </w:rPr>
        <w:lastRenderedPageBreak/>
        <w:t>многократни повторения. Но дори тогава, децата не умеят да се възползват навреме от придобитите знания в практиката.</w:t>
      </w:r>
    </w:p>
    <w:p w:rsidR="009A5BAE" w:rsidRDefault="00556712" w:rsidP="0033096A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sz w:val="28"/>
          <w:szCs w:val="28"/>
          <w:lang w:val="bg-BG"/>
        </w:rPr>
      </w:pPr>
      <w:r w:rsidRPr="00556712">
        <w:rPr>
          <w:rFonts w:ascii="Times New Roman" w:hAnsi="Times New Roman" w:cs="Times New Roman"/>
          <w:sz w:val="28"/>
          <w:szCs w:val="28"/>
          <w:lang w:val="bg-BG"/>
        </w:rPr>
        <w:t>В повечето случаи емоц</w:t>
      </w:r>
      <w:r>
        <w:rPr>
          <w:rFonts w:ascii="Times New Roman" w:hAnsi="Times New Roman" w:cs="Times New Roman"/>
          <w:sz w:val="28"/>
          <w:szCs w:val="28"/>
          <w:lang w:val="bg-BG"/>
        </w:rPr>
        <w:t>ионалната активност е съхранена</w:t>
      </w:r>
      <w:r w:rsidRPr="00556712">
        <w:rPr>
          <w:rFonts w:ascii="Times New Roman" w:hAnsi="Times New Roman" w:cs="Times New Roman"/>
          <w:sz w:val="28"/>
          <w:szCs w:val="28"/>
          <w:lang w:val="bg-BG"/>
        </w:rPr>
        <w:t>, но е неадекватна и несъразмерна с предизвикващите я стимули. Емоци</w:t>
      </w:r>
      <w:r w:rsidR="00974B8C">
        <w:rPr>
          <w:rFonts w:ascii="Times New Roman" w:hAnsi="Times New Roman" w:cs="Times New Roman"/>
          <w:sz w:val="28"/>
          <w:szCs w:val="28"/>
          <w:lang w:val="bg-BG"/>
        </w:rPr>
        <w:t>и</w:t>
      </w:r>
      <w:r w:rsidR="00BB57FB">
        <w:rPr>
          <w:rFonts w:ascii="Times New Roman" w:hAnsi="Times New Roman" w:cs="Times New Roman"/>
          <w:sz w:val="28"/>
          <w:szCs w:val="28"/>
          <w:lang w:val="bg-BG"/>
        </w:rPr>
        <w:t>т</w:t>
      </w:r>
      <w:r w:rsidRPr="00556712">
        <w:rPr>
          <w:rFonts w:ascii="Times New Roman" w:hAnsi="Times New Roman" w:cs="Times New Roman"/>
          <w:sz w:val="28"/>
          <w:szCs w:val="28"/>
          <w:lang w:val="bg-BG"/>
        </w:rPr>
        <w:t>е се характеризират с полярност и неустойчивост, което определя честата смяна на настроенията</w:t>
      </w:r>
      <w:r>
        <w:rPr>
          <w:rFonts w:ascii="Times New Roman" w:hAnsi="Times New Roman" w:cs="Times New Roman"/>
          <w:sz w:val="28"/>
          <w:szCs w:val="28"/>
          <w:lang w:val="bg-BG"/>
        </w:rPr>
        <w:t>,</w:t>
      </w:r>
      <w:r w:rsidRPr="00556712">
        <w:rPr>
          <w:rFonts w:ascii="Times New Roman" w:hAnsi="Times New Roman" w:cs="Times New Roman"/>
          <w:sz w:val="28"/>
          <w:szCs w:val="28"/>
          <w:lang w:val="bg-BG"/>
        </w:rPr>
        <w:t xml:space="preserve"> съпътстван</w:t>
      </w:r>
      <w:r>
        <w:rPr>
          <w:rFonts w:ascii="Times New Roman" w:hAnsi="Times New Roman" w:cs="Times New Roman"/>
          <w:sz w:val="28"/>
          <w:szCs w:val="28"/>
          <w:lang w:val="bg-BG"/>
        </w:rPr>
        <w:t>а</w:t>
      </w:r>
      <w:r w:rsidRPr="00556712">
        <w:rPr>
          <w:rFonts w:ascii="Times New Roman" w:hAnsi="Times New Roman" w:cs="Times New Roman"/>
          <w:sz w:val="28"/>
          <w:szCs w:val="28"/>
          <w:lang w:val="bg-BG"/>
        </w:rPr>
        <w:t xml:space="preserve"> от двигателна възбуда.</w:t>
      </w:r>
      <w:r w:rsidR="00B5336F">
        <w:rPr>
          <w:rFonts w:ascii="Times New Roman" w:hAnsi="Times New Roman" w:cs="Times New Roman"/>
          <w:sz w:val="28"/>
          <w:szCs w:val="28"/>
          <w:lang w:val="bg-BG"/>
        </w:rPr>
        <w:t xml:space="preserve"> </w:t>
      </w:r>
    </w:p>
    <w:p w:rsidR="00B5336F" w:rsidRDefault="00B5336F" w:rsidP="0033096A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sz w:val="28"/>
          <w:szCs w:val="28"/>
          <w:lang w:val="bg-BG"/>
        </w:rPr>
      </w:pPr>
      <w:r w:rsidRPr="00B5336F">
        <w:rPr>
          <w:rFonts w:ascii="Times New Roman" w:hAnsi="Times New Roman" w:cs="Times New Roman"/>
          <w:sz w:val="28"/>
          <w:szCs w:val="28"/>
          <w:lang w:val="bg-BG"/>
        </w:rPr>
        <w:t>Прагът на болкова сетивност е нисък и слабите стимули причиняват силно въздействие.</w:t>
      </w:r>
    </w:p>
    <w:p w:rsidR="00556712" w:rsidRDefault="00877C9C" w:rsidP="0033096A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sz w:val="28"/>
          <w:szCs w:val="28"/>
          <w:lang w:val="bg-BG"/>
        </w:rPr>
      </w:pPr>
      <w:r>
        <w:rPr>
          <w:rFonts w:ascii="Times New Roman" w:hAnsi="Times New Roman" w:cs="Times New Roman"/>
          <w:sz w:val="28"/>
          <w:szCs w:val="28"/>
          <w:lang w:val="bg-BG"/>
        </w:rPr>
        <w:t>При децата</w:t>
      </w:r>
      <w:r w:rsidR="009A5BAE" w:rsidRPr="009A5BAE">
        <w:rPr>
          <w:rFonts w:ascii="Times New Roman" w:hAnsi="Times New Roman" w:cs="Times New Roman"/>
          <w:sz w:val="28"/>
          <w:szCs w:val="28"/>
          <w:lang w:val="bg-BG"/>
        </w:rPr>
        <w:t xml:space="preserve"> с умствен дефицит преобладава нагледно-обр</w:t>
      </w:r>
      <w:r w:rsidR="002B5276">
        <w:rPr>
          <w:rFonts w:ascii="Times New Roman" w:hAnsi="Times New Roman" w:cs="Times New Roman"/>
          <w:sz w:val="28"/>
          <w:szCs w:val="28"/>
          <w:lang w:val="bg-BG"/>
        </w:rPr>
        <w:t xml:space="preserve">азното над ситуативното мислене, т.е. </w:t>
      </w:r>
      <w:r w:rsidR="002B5276" w:rsidRPr="00556712">
        <w:rPr>
          <w:rFonts w:ascii="Times New Roman" w:hAnsi="Times New Roman" w:cs="Times New Roman"/>
          <w:i/>
          <w:sz w:val="28"/>
          <w:szCs w:val="28"/>
          <w:lang w:val="bg-BG"/>
        </w:rPr>
        <w:t>мисленето</w:t>
      </w:r>
      <w:r w:rsidR="002B5276">
        <w:rPr>
          <w:rFonts w:ascii="Times New Roman" w:hAnsi="Times New Roman" w:cs="Times New Roman"/>
          <w:sz w:val="28"/>
          <w:szCs w:val="28"/>
          <w:lang w:val="bg-BG"/>
        </w:rPr>
        <w:t xml:space="preserve"> е конкретно и непоследователно. </w:t>
      </w:r>
      <w:r w:rsidR="0033096A">
        <w:rPr>
          <w:rFonts w:ascii="Times New Roman" w:hAnsi="Times New Roman" w:cs="Times New Roman"/>
          <w:sz w:val="28"/>
          <w:szCs w:val="28"/>
          <w:lang w:val="bg-BG"/>
        </w:rPr>
        <w:t>По-лесно улавят външните несъществени белези. Знанията</w:t>
      </w:r>
      <w:r w:rsidR="009A5BAE" w:rsidRPr="009A5BAE">
        <w:rPr>
          <w:rFonts w:ascii="Times New Roman" w:hAnsi="Times New Roman" w:cs="Times New Roman"/>
          <w:sz w:val="28"/>
          <w:szCs w:val="28"/>
          <w:lang w:val="bg-BG"/>
        </w:rPr>
        <w:t xml:space="preserve"> </w:t>
      </w:r>
      <w:r w:rsidR="0033096A">
        <w:rPr>
          <w:rFonts w:ascii="Times New Roman" w:hAnsi="Times New Roman" w:cs="Times New Roman"/>
          <w:sz w:val="28"/>
          <w:szCs w:val="28"/>
          <w:lang w:val="bg-BG"/>
        </w:rPr>
        <w:t>и уменията трудно се пренасят в нови ситуации.</w:t>
      </w:r>
    </w:p>
    <w:p w:rsidR="00877C9C" w:rsidRDefault="00877C9C" w:rsidP="0033096A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sz w:val="28"/>
          <w:szCs w:val="28"/>
          <w:lang w:val="bg-BG"/>
        </w:rPr>
      </w:pPr>
      <w:r>
        <w:rPr>
          <w:rFonts w:ascii="Times New Roman" w:hAnsi="Times New Roman" w:cs="Times New Roman"/>
          <w:sz w:val="28"/>
          <w:szCs w:val="28"/>
          <w:lang w:val="bg-BG"/>
        </w:rPr>
        <w:t xml:space="preserve">Проблематично е </w:t>
      </w:r>
      <w:r w:rsidRPr="00556712">
        <w:rPr>
          <w:rFonts w:ascii="Times New Roman" w:hAnsi="Times New Roman" w:cs="Times New Roman"/>
          <w:i/>
          <w:sz w:val="28"/>
          <w:szCs w:val="28"/>
          <w:lang w:val="bg-BG"/>
        </w:rPr>
        <w:t>вниманието</w:t>
      </w:r>
      <w:r>
        <w:rPr>
          <w:rFonts w:ascii="Times New Roman" w:hAnsi="Times New Roman" w:cs="Times New Roman"/>
          <w:sz w:val="28"/>
          <w:szCs w:val="28"/>
          <w:lang w:val="bg-BG"/>
        </w:rPr>
        <w:t xml:space="preserve"> във всички негови компоненти – устойчивост, концентрация, превкл</w:t>
      </w:r>
      <w:r w:rsidR="0033096A">
        <w:rPr>
          <w:rFonts w:ascii="Times New Roman" w:hAnsi="Times New Roman" w:cs="Times New Roman"/>
          <w:sz w:val="28"/>
          <w:szCs w:val="28"/>
          <w:lang w:val="bg-BG"/>
        </w:rPr>
        <w:t>ючване, разпределяемост, обхват.</w:t>
      </w:r>
    </w:p>
    <w:p w:rsidR="00877C9C" w:rsidRDefault="00877C9C" w:rsidP="0033096A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sz w:val="28"/>
          <w:szCs w:val="28"/>
          <w:lang w:val="bg-BG"/>
        </w:rPr>
      </w:pPr>
      <w:r>
        <w:rPr>
          <w:rFonts w:ascii="Times New Roman" w:hAnsi="Times New Roman" w:cs="Times New Roman"/>
          <w:sz w:val="28"/>
          <w:szCs w:val="28"/>
          <w:lang w:val="bg-BG"/>
        </w:rPr>
        <w:t>Нарушено е възприятието за време и пространство.</w:t>
      </w:r>
    </w:p>
    <w:p w:rsidR="00877C9C" w:rsidRDefault="00877C9C" w:rsidP="0033096A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sz w:val="28"/>
          <w:szCs w:val="28"/>
          <w:lang w:val="bg-BG"/>
        </w:rPr>
      </w:pPr>
      <w:r w:rsidRPr="00877C9C">
        <w:rPr>
          <w:rFonts w:ascii="Times New Roman" w:hAnsi="Times New Roman" w:cs="Times New Roman"/>
          <w:sz w:val="28"/>
          <w:szCs w:val="28"/>
          <w:lang w:val="bg-BG"/>
        </w:rPr>
        <w:t>Децата с интелектуални затруднения прохождат със закъснение. Нарушени са координа</w:t>
      </w:r>
      <w:r w:rsidR="00974B8C">
        <w:rPr>
          <w:rFonts w:ascii="Times New Roman" w:hAnsi="Times New Roman" w:cs="Times New Roman"/>
          <w:sz w:val="28"/>
          <w:szCs w:val="28"/>
          <w:lang w:val="bg-BG"/>
        </w:rPr>
        <w:t xml:space="preserve">цията, точността и прецизността </w:t>
      </w:r>
      <w:r w:rsidRPr="00877C9C">
        <w:rPr>
          <w:rFonts w:ascii="Times New Roman" w:hAnsi="Times New Roman" w:cs="Times New Roman"/>
          <w:sz w:val="28"/>
          <w:szCs w:val="28"/>
          <w:lang w:val="bg-BG"/>
        </w:rPr>
        <w:t>на общата</w:t>
      </w:r>
      <w:r>
        <w:rPr>
          <w:rFonts w:ascii="Times New Roman" w:hAnsi="Times New Roman" w:cs="Times New Roman"/>
          <w:sz w:val="28"/>
          <w:szCs w:val="28"/>
          <w:lang w:val="bg-BG"/>
        </w:rPr>
        <w:t xml:space="preserve"> и </w:t>
      </w:r>
      <w:r w:rsidR="00974B8C">
        <w:rPr>
          <w:rFonts w:ascii="Times New Roman" w:hAnsi="Times New Roman" w:cs="Times New Roman"/>
          <w:sz w:val="28"/>
          <w:szCs w:val="28"/>
          <w:lang w:val="bg-BG"/>
        </w:rPr>
        <w:t xml:space="preserve">на </w:t>
      </w:r>
      <w:r w:rsidRPr="00877C9C">
        <w:rPr>
          <w:rFonts w:ascii="Times New Roman" w:hAnsi="Times New Roman" w:cs="Times New Roman"/>
          <w:sz w:val="28"/>
          <w:szCs w:val="28"/>
          <w:lang w:val="bg-BG"/>
        </w:rPr>
        <w:t>фината моторика</w:t>
      </w:r>
      <w:r w:rsidR="0033096A">
        <w:rPr>
          <w:rFonts w:ascii="Times New Roman" w:hAnsi="Times New Roman" w:cs="Times New Roman"/>
          <w:sz w:val="28"/>
          <w:szCs w:val="28"/>
          <w:lang w:val="bg-BG"/>
        </w:rPr>
        <w:t>, което възпрепятства процеса на активното възприемане и опознаване на предметите от заобикалящия свят</w:t>
      </w:r>
      <w:r w:rsidRPr="00877C9C">
        <w:rPr>
          <w:rFonts w:ascii="Times New Roman" w:hAnsi="Times New Roman" w:cs="Times New Roman"/>
          <w:sz w:val="28"/>
          <w:szCs w:val="28"/>
          <w:lang w:val="bg-BG"/>
        </w:rPr>
        <w:t>.</w:t>
      </w:r>
    </w:p>
    <w:p w:rsidR="00635B5A" w:rsidRDefault="00635B5A" w:rsidP="0033096A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sz w:val="28"/>
          <w:szCs w:val="28"/>
          <w:lang w:val="bg-BG"/>
        </w:rPr>
      </w:pPr>
      <w:r w:rsidRPr="00635B5A">
        <w:rPr>
          <w:rFonts w:ascii="Times New Roman" w:hAnsi="Times New Roman" w:cs="Times New Roman"/>
          <w:sz w:val="28"/>
          <w:szCs w:val="28"/>
          <w:lang w:val="bg-BG"/>
        </w:rPr>
        <w:t xml:space="preserve">Темпът на зрителните възприятия е забавен, обемът на възприемания материал е стеснен.  </w:t>
      </w:r>
    </w:p>
    <w:p w:rsidR="00F179FA" w:rsidRDefault="00DC341D" w:rsidP="0033096A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sz w:val="28"/>
          <w:szCs w:val="28"/>
          <w:lang w:val="bg-BG"/>
        </w:rPr>
      </w:pPr>
      <w:r w:rsidRPr="00DC341D">
        <w:rPr>
          <w:rFonts w:ascii="Times New Roman" w:hAnsi="Times New Roman" w:cs="Times New Roman"/>
          <w:sz w:val="28"/>
          <w:szCs w:val="28"/>
          <w:lang w:val="bg-BG"/>
        </w:rPr>
        <w:t xml:space="preserve">Според редица автори един от основните симптоми на умствената изостаналост като </w:t>
      </w:r>
      <w:r>
        <w:rPr>
          <w:rFonts w:ascii="Times New Roman" w:hAnsi="Times New Roman" w:cs="Times New Roman"/>
          <w:sz w:val="28"/>
          <w:szCs w:val="28"/>
          <w:lang w:val="bg-BG"/>
        </w:rPr>
        <w:t xml:space="preserve">друго </w:t>
      </w:r>
      <w:r w:rsidRPr="00DC341D">
        <w:rPr>
          <w:rFonts w:ascii="Times New Roman" w:hAnsi="Times New Roman" w:cs="Times New Roman"/>
          <w:i/>
          <w:sz w:val="28"/>
          <w:szCs w:val="28"/>
          <w:lang w:val="bg-BG"/>
        </w:rPr>
        <w:t>вторично</w:t>
      </w:r>
      <w:r w:rsidRPr="00DC341D">
        <w:rPr>
          <w:rFonts w:ascii="Times New Roman" w:hAnsi="Times New Roman" w:cs="Times New Roman"/>
          <w:sz w:val="28"/>
          <w:szCs w:val="28"/>
          <w:lang w:val="bg-BG"/>
        </w:rPr>
        <w:t xml:space="preserve"> нарушение е </w:t>
      </w:r>
      <w:r w:rsidR="00F179FA">
        <w:rPr>
          <w:rFonts w:ascii="Times New Roman" w:hAnsi="Times New Roman" w:cs="Times New Roman"/>
          <w:sz w:val="28"/>
          <w:szCs w:val="28"/>
          <w:lang w:val="bg-BG"/>
        </w:rPr>
        <w:t>недоразвитието на речта. И</w:t>
      </w:r>
      <w:r w:rsidRPr="00DC341D">
        <w:rPr>
          <w:rFonts w:ascii="Times New Roman" w:hAnsi="Times New Roman" w:cs="Times New Roman"/>
          <w:sz w:val="28"/>
          <w:szCs w:val="28"/>
          <w:lang w:val="bg-BG"/>
        </w:rPr>
        <w:t>зоставане</w:t>
      </w:r>
      <w:r w:rsidR="00F179FA">
        <w:rPr>
          <w:rFonts w:ascii="Times New Roman" w:hAnsi="Times New Roman" w:cs="Times New Roman"/>
          <w:sz w:val="28"/>
          <w:szCs w:val="28"/>
          <w:lang w:val="bg-BG"/>
        </w:rPr>
        <w:t>то</w:t>
      </w:r>
      <w:r w:rsidRPr="00DC341D">
        <w:rPr>
          <w:rFonts w:ascii="Times New Roman" w:hAnsi="Times New Roman" w:cs="Times New Roman"/>
          <w:sz w:val="28"/>
          <w:szCs w:val="28"/>
          <w:lang w:val="bg-BG"/>
        </w:rPr>
        <w:t xml:space="preserve"> в езиково</w:t>
      </w:r>
      <w:r w:rsidR="00F179FA">
        <w:rPr>
          <w:rFonts w:ascii="Times New Roman" w:hAnsi="Times New Roman" w:cs="Times New Roman"/>
          <w:sz w:val="28"/>
          <w:szCs w:val="28"/>
          <w:lang w:val="bg-BG"/>
        </w:rPr>
        <w:t>-</w:t>
      </w:r>
      <w:r w:rsidRPr="00DC341D">
        <w:rPr>
          <w:rFonts w:ascii="Times New Roman" w:hAnsi="Times New Roman" w:cs="Times New Roman"/>
          <w:sz w:val="28"/>
          <w:szCs w:val="28"/>
          <w:lang w:val="bg-BG"/>
        </w:rPr>
        <w:t xml:space="preserve">говорното развитие </w:t>
      </w:r>
      <w:r w:rsidR="00F179FA">
        <w:rPr>
          <w:rFonts w:ascii="Times New Roman" w:hAnsi="Times New Roman" w:cs="Times New Roman"/>
          <w:sz w:val="28"/>
          <w:szCs w:val="28"/>
          <w:lang w:val="bg-BG"/>
        </w:rPr>
        <w:t>е свързано с появата на п</w:t>
      </w:r>
      <w:r w:rsidR="002B5276">
        <w:rPr>
          <w:rFonts w:ascii="Times New Roman" w:hAnsi="Times New Roman" w:cs="Times New Roman"/>
          <w:sz w:val="28"/>
          <w:szCs w:val="28"/>
          <w:lang w:val="bg-BG"/>
        </w:rPr>
        <w:t xml:space="preserve">ървите по-сложни думи </w:t>
      </w:r>
      <w:r w:rsidR="00F179FA">
        <w:rPr>
          <w:rFonts w:ascii="Times New Roman" w:hAnsi="Times New Roman" w:cs="Times New Roman"/>
          <w:sz w:val="28"/>
          <w:szCs w:val="28"/>
          <w:lang w:val="bg-BG"/>
        </w:rPr>
        <w:t xml:space="preserve">едва </w:t>
      </w:r>
      <w:r w:rsidR="002B5276">
        <w:rPr>
          <w:rFonts w:ascii="Times New Roman" w:hAnsi="Times New Roman" w:cs="Times New Roman"/>
          <w:sz w:val="28"/>
          <w:szCs w:val="28"/>
          <w:lang w:val="bg-BG"/>
        </w:rPr>
        <w:t>към 2-3-годишна възраст, а в някои случаи и към петгодишна възраст</w:t>
      </w:r>
      <w:r w:rsidR="00F179FA">
        <w:rPr>
          <w:rFonts w:ascii="Times New Roman" w:hAnsi="Times New Roman" w:cs="Times New Roman"/>
          <w:sz w:val="28"/>
          <w:szCs w:val="28"/>
          <w:lang w:val="bg-BG"/>
        </w:rPr>
        <w:t xml:space="preserve">, когато могат да се усвоят </w:t>
      </w:r>
      <w:r w:rsidR="00556712">
        <w:rPr>
          <w:rFonts w:ascii="Times New Roman" w:hAnsi="Times New Roman" w:cs="Times New Roman"/>
          <w:sz w:val="28"/>
          <w:szCs w:val="28"/>
          <w:lang w:val="bg-BG"/>
        </w:rPr>
        <w:t>само</w:t>
      </w:r>
      <w:r w:rsidR="00F179FA">
        <w:rPr>
          <w:rFonts w:ascii="Times New Roman" w:hAnsi="Times New Roman" w:cs="Times New Roman"/>
          <w:sz w:val="28"/>
          <w:szCs w:val="28"/>
          <w:lang w:val="bg-BG"/>
        </w:rPr>
        <w:t xml:space="preserve"> някои к</w:t>
      </w:r>
      <w:r w:rsidR="00F179FA" w:rsidRPr="00F179FA">
        <w:rPr>
          <w:rFonts w:ascii="Times New Roman" w:hAnsi="Times New Roman" w:cs="Times New Roman"/>
          <w:sz w:val="28"/>
          <w:szCs w:val="28"/>
          <w:lang w:val="bg-BG"/>
        </w:rPr>
        <w:t xml:space="preserve">ратки, оскъдни и аграматични фрази. </w:t>
      </w:r>
    </w:p>
    <w:p w:rsidR="000453A7" w:rsidRDefault="000453A7" w:rsidP="0033096A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sz w:val="28"/>
          <w:szCs w:val="28"/>
          <w:lang w:val="bg-BG"/>
        </w:rPr>
      </w:pPr>
      <w:r w:rsidRPr="000453A7">
        <w:rPr>
          <w:rFonts w:ascii="Times New Roman" w:hAnsi="Times New Roman" w:cs="Times New Roman"/>
          <w:sz w:val="28"/>
          <w:szCs w:val="28"/>
          <w:lang w:val="bg-BG"/>
        </w:rPr>
        <w:t>В зависимост от дълбочината и</w:t>
      </w:r>
      <w:r w:rsidR="00556712">
        <w:rPr>
          <w:rFonts w:ascii="Times New Roman" w:hAnsi="Times New Roman" w:cs="Times New Roman"/>
          <w:sz w:val="28"/>
          <w:szCs w:val="28"/>
          <w:lang w:val="bg-BG"/>
        </w:rPr>
        <w:t xml:space="preserve"> силата на мозъчното поражение </w:t>
      </w:r>
      <w:r w:rsidRPr="000453A7">
        <w:rPr>
          <w:rFonts w:ascii="Times New Roman" w:hAnsi="Times New Roman" w:cs="Times New Roman"/>
          <w:sz w:val="28"/>
          <w:szCs w:val="28"/>
          <w:lang w:val="bg-BG"/>
        </w:rPr>
        <w:t xml:space="preserve">при тези деца се наблюдават различни по вид и степен на сложност говорни недостатъци </w:t>
      </w:r>
      <w:r w:rsidR="00556712">
        <w:rPr>
          <w:rFonts w:ascii="Times New Roman" w:hAnsi="Times New Roman" w:cs="Times New Roman"/>
          <w:sz w:val="28"/>
          <w:szCs w:val="28"/>
          <w:lang w:val="bg-BG"/>
        </w:rPr>
        <w:t>в експресивната и в</w:t>
      </w:r>
      <w:r>
        <w:rPr>
          <w:rFonts w:ascii="Times New Roman" w:hAnsi="Times New Roman" w:cs="Times New Roman"/>
          <w:sz w:val="28"/>
          <w:szCs w:val="28"/>
          <w:lang w:val="bg-BG"/>
        </w:rPr>
        <w:t xml:space="preserve"> импресивната реч. </w:t>
      </w:r>
    </w:p>
    <w:p w:rsidR="000453A7" w:rsidRDefault="000453A7" w:rsidP="00B86026">
      <w:pPr>
        <w:pStyle w:val="NoSpacing"/>
        <w:ind w:firstLine="432"/>
        <w:jc w:val="both"/>
        <w:rPr>
          <w:rFonts w:ascii="Times New Roman" w:hAnsi="Times New Roman" w:cs="Times New Roman"/>
          <w:sz w:val="28"/>
          <w:szCs w:val="28"/>
          <w:lang w:val="bg-BG"/>
        </w:rPr>
      </w:pPr>
      <w:r w:rsidRPr="000453A7">
        <w:rPr>
          <w:rFonts w:ascii="Times New Roman" w:hAnsi="Times New Roman" w:cs="Times New Roman"/>
          <w:sz w:val="28"/>
          <w:szCs w:val="28"/>
          <w:lang w:val="bg-BG"/>
        </w:rPr>
        <w:t xml:space="preserve">Недостатъците в </w:t>
      </w:r>
      <w:r w:rsidRPr="000453A7">
        <w:rPr>
          <w:rFonts w:ascii="Times New Roman" w:hAnsi="Times New Roman" w:cs="Times New Roman"/>
          <w:i/>
          <w:sz w:val="28"/>
          <w:szCs w:val="28"/>
          <w:lang w:val="bg-BG"/>
        </w:rPr>
        <w:t>импресивната реч</w:t>
      </w:r>
      <w:r w:rsidRPr="000453A7">
        <w:rPr>
          <w:rFonts w:ascii="Times New Roman" w:hAnsi="Times New Roman" w:cs="Times New Roman"/>
          <w:sz w:val="28"/>
          <w:szCs w:val="28"/>
          <w:lang w:val="bg-BG"/>
        </w:rPr>
        <w:t xml:space="preserve"> на учениците с умствена изостаналост са свързани с неправилно възприемане и разбиране на речта, поради което тя липсва или е недоразвита. Към тях се отнасят различните видове алалии, афазии, дизартрии и </w:t>
      </w:r>
      <w:r w:rsidR="00635B5A">
        <w:rPr>
          <w:rFonts w:ascii="Times New Roman" w:hAnsi="Times New Roman" w:cs="Times New Roman"/>
          <w:sz w:val="28"/>
          <w:szCs w:val="28"/>
          <w:lang w:val="bg-BG"/>
        </w:rPr>
        <w:t>др., п</w:t>
      </w:r>
      <w:r>
        <w:rPr>
          <w:rFonts w:ascii="Times New Roman" w:hAnsi="Times New Roman" w:cs="Times New Roman"/>
          <w:sz w:val="28"/>
          <w:szCs w:val="28"/>
          <w:lang w:val="bg-BG"/>
        </w:rPr>
        <w:t>ричин</w:t>
      </w:r>
      <w:r w:rsidR="00635B5A">
        <w:rPr>
          <w:rFonts w:ascii="Times New Roman" w:hAnsi="Times New Roman" w:cs="Times New Roman"/>
          <w:sz w:val="28"/>
          <w:szCs w:val="28"/>
          <w:lang w:val="bg-BG"/>
        </w:rPr>
        <w:t>ени</w:t>
      </w:r>
      <w:r>
        <w:rPr>
          <w:rFonts w:ascii="Times New Roman" w:hAnsi="Times New Roman" w:cs="Times New Roman"/>
          <w:sz w:val="28"/>
          <w:szCs w:val="28"/>
          <w:lang w:val="bg-BG"/>
        </w:rPr>
        <w:t xml:space="preserve"> </w:t>
      </w:r>
      <w:r w:rsidR="00635B5A">
        <w:rPr>
          <w:rFonts w:ascii="Times New Roman" w:hAnsi="Times New Roman" w:cs="Times New Roman"/>
          <w:sz w:val="28"/>
          <w:szCs w:val="28"/>
          <w:lang w:val="bg-BG"/>
        </w:rPr>
        <w:t>от</w:t>
      </w:r>
      <w:r>
        <w:rPr>
          <w:rFonts w:ascii="Times New Roman" w:hAnsi="Times New Roman" w:cs="Times New Roman"/>
          <w:sz w:val="28"/>
          <w:szCs w:val="28"/>
          <w:lang w:val="bg-BG"/>
        </w:rPr>
        <w:t xml:space="preserve"> </w:t>
      </w:r>
      <w:r w:rsidRPr="000453A7">
        <w:rPr>
          <w:rFonts w:ascii="Times New Roman" w:hAnsi="Times New Roman" w:cs="Times New Roman"/>
          <w:sz w:val="28"/>
          <w:szCs w:val="28"/>
          <w:lang w:val="bg-BG"/>
        </w:rPr>
        <w:t xml:space="preserve">поражения в ядрените зони на </w:t>
      </w:r>
      <w:r w:rsidR="00635B5A">
        <w:rPr>
          <w:rFonts w:ascii="Times New Roman" w:hAnsi="Times New Roman" w:cs="Times New Roman"/>
          <w:sz w:val="28"/>
          <w:szCs w:val="28"/>
          <w:lang w:val="bg-BG"/>
        </w:rPr>
        <w:t>слуховия и двигателния</w:t>
      </w:r>
      <w:r w:rsidRPr="000453A7">
        <w:rPr>
          <w:rFonts w:ascii="Times New Roman" w:hAnsi="Times New Roman" w:cs="Times New Roman"/>
          <w:sz w:val="28"/>
          <w:szCs w:val="28"/>
          <w:lang w:val="bg-BG"/>
        </w:rPr>
        <w:t xml:space="preserve"> анализатор, мозъчни травми, менингоенцефалити и др. (Зл. Добрев, 2002).</w:t>
      </w:r>
    </w:p>
    <w:p w:rsidR="00635B5A" w:rsidRDefault="00635B5A" w:rsidP="00B86026">
      <w:pPr>
        <w:pStyle w:val="NoSpacing"/>
        <w:ind w:firstLine="432"/>
        <w:jc w:val="both"/>
        <w:rPr>
          <w:rFonts w:ascii="Times New Roman" w:hAnsi="Times New Roman" w:cs="Times New Roman"/>
          <w:sz w:val="28"/>
          <w:szCs w:val="28"/>
          <w:lang w:val="bg-BG"/>
        </w:rPr>
      </w:pPr>
      <w:r w:rsidRPr="00635B5A">
        <w:rPr>
          <w:rFonts w:ascii="Times New Roman" w:hAnsi="Times New Roman" w:cs="Times New Roman"/>
          <w:sz w:val="28"/>
          <w:szCs w:val="28"/>
          <w:lang w:val="bg-BG"/>
        </w:rPr>
        <w:t xml:space="preserve">Към недостатъците в </w:t>
      </w:r>
      <w:r w:rsidRPr="00635B5A">
        <w:rPr>
          <w:rFonts w:ascii="Times New Roman" w:hAnsi="Times New Roman" w:cs="Times New Roman"/>
          <w:i/>
          <w:sz w:val="28"/>
          <w:szCs w:val="28"/>
          <w:lang w:val="bg-BG"/>
        </w:rPr>
        <w:t>експресивната реч</w:t>
      </w:r>
      <w:r w:rsidRPr="00635B5A">
        <w:rPr>
          <w:rFonts w:ascii="Times New Roman" w:hAnsi="Times New Roman" w:cs="Times New Roman"/>
          <w:sz w:val="28"/>
          <w:szCs w:val="28"/>
          <w:lang w:val="bg-BG"/>
        </w:rPr>
        <w:t xml:space="preserve"> се включват нарушения в артикулацията. Сред умствено изостаналите деца широко разпространени са различните видове дислалии (сигматизъм, ротацизъм, ламбдацизъм и др.)</w:t>
      </w:r>
      <w:r>
        <w:rPr>
          <w:rFonts w:ascii="Times New Roman" w:hAnsi="Times New Roman" w:cs="Times New Roman"/>
          <w:sz w:val="28"/>
          <w:szCs w:val="28"/>
          <w:lang w:val="bg-BG"/>
        </w:rPr>
        <w:t>, ринолалии, заекване и т.</w:t>
      </w:r>
      <w:r w:rsidRPr="00635B5A">
        <w:rPr>
          <w:rFonts w:ascii="Times New Roman" w:hAnsi="Times New Roman" w:cs="Times New Roman"/>
          <w:sz w:val="28"/>
          <w:szCs w:val="28"/>
          <w:lang w:val="bg-BG"/>
        </w:rPr>
        <w:t>н.</w:t>
      </w:r>
    </w:p>
    <w:p w:rsidR="000453A7" w:rsidRDefault="000453A7" w:rsidP="0033096A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sz w:val="28"/>
          <w:szCs w:val="28"/>
          <w:lang w:val="bg-BG"/>
        </w:rPr>
      </w:pPr>
      <w:r w:rsidRPr="000453A7">
        <w:rPr>
          <w:rFonts w:ascii="Times New Roman" w:hAnsi="Times New Roman" w:cs="Times New Roman"/>
          <w:sz w:val="28"/>
          <w:szCs w:val="28"/>
          <w:lang w:val="bg-BG"/>
        </w:rPr>
        <w:lastRenderedPageBreak/>
        <w:t>Децата с интелектуални затруднения лошо различават сходните звукове, особено съгласните. Това се дължи на недостатъчното развитие на слуховия анализатор и свързания с него фонематичен слух. Слабото развитие на фонематичния слух води до замяна на отделни звукове един с друг, а това от своя страна затруднява звуковото овладяване на думите.</w:t>
      </w:r>
    </w:p>
    <w:p w:rsidR="00F179FA" w:rsidRDefault="002B5276" w:rsidP="0033096A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sz w:val="28"/>
          <w:szCs w:val="28"/>
          <w:lang w:val="bg-BG"/>
        </w:rPr>
      </w:pPr>
      <w:r>
        <w:rPr>
          <w:rFonts w:ascii="Times New Roman" w:hAnsi="Times New Roman" w:cs="Times New Roman"/>
          <w:sz w:val="28"/>
          <w:szCs w:val="28"/>
          <w:lang w:val="bg-BG"/>
        </w:rPr>
        <w:t>Характерно е неточното произношение. Акти</w:t>
      </w:r>
      <w:r w:rsidR="00974B8C">
        <w:rPr>
          <w:rFonts w:ascii="Times New Roman" w:hAnsi="Times New Roman" w:cs="Times New Roman"/>
          <w:sz w:val="28"/>
          <w:szCs w:val="28"/>
          <w:lang w:val="bg-BG"/>
        </w:rPr>
        <w:t>в</w:t>
      </w:r>
      <w:r>
        <w:rPr>
          <w:rFonts w:ascii="Times New Roman" w:hAnsi="Times New Roman" w:cs="Times New Roman"/>
          <w:sz w:val="28"/>
          <w:szCs w:val="28"/>
          <w:lang w:val="bg-BG"/>
        </w:rPr>
        <w:t xml:space="preserve">ният речник е беден. </w:t>
      </w:r>
      <w:r w:rsidR="00F179FA">
        <w:rPr>
          <w:rFonts w:ascii="Times New Roman" w:hAnsi="Times New Roman" w:cs="Times New Roman"/>
          <w:sz w:val="28"/>
          <w:szCs w:val="28"/>
          <w:lang w:val="bg-BG"/>
        </w:rPr>
        <w:t>Не случайно е</w:t>
      </w:r>
      <w:r>
        <w:rPr>
          <w:rFonts w:ascii="Times New Roman" w:hAnsi="Times New Roman" w:cs="Times New Roman"/>
          <w:sz w:val="28"/>
          <w:szCs w:val="28"/>
          <w:lang w:val="bg-BG"/>
        </w:rPr>
        <w:t xml:space="preserve"> затруднено разбирането на слухово възприеманата реч. Това води до неточно възприемане на инструкциите на възраст</w:t>
      </w:r>
      <w:r w:rsidR="00F179FA">
        <w:rPr>
          <w:rFonts w:ascii="Times New Roman" w:hAnsi="Times New Roman" w:cs="Times New Roman"/>
          <w:sz w:val="28"/>
          <w:szCs w:val="28"/>
          <w:lang w:val="bg-BG"/>
        </w:rPr>
        <w:t>н</w:t>
      </w:r>
      <w:r>
        <w:rPr>
          <w:rFonts w:ascii="Times New Roman" w:hAnsi="Times New Roman" w:cs="Times New Roman"/>
          <w:sz w:val="28"/>
          <w:szCs w:val="28"/>
          <w:lang w:val="bg-BG"/>
        </w:rPr>
        <w:t>ия и трудно ограмотяване.</w:t>
      </w:r>
      <w:r w:rsidR="00F179FA">
        <w:rPr>
          <w:rFonts w:ascii="Times New Roman" w:hAnsi="Times New Roman" w:cs="Times New Roman"/>
          <w:sz w:val="28"/>
          <w:szCs w:val="28"/>
          <w:lang w:val="bg-BG"/>
        </w:rPr>
        <w:t xml:space="preserve"> </w:t>
      </w:r>
    </w:p>
    <w:p w:rsidR="000453A7" w:rsidRDefault="000453A7" w:rsidP="0033096A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sz w:val="28"/>
          <w:szCs w:val="28"/>
          <w:lang w:val="bg-BG"/>
        </w:rPr>
      </w:pPr>
      <w:r w:rsidRPr="000453A7">
        <w:rPr>
          <w:rFonts w:ascii="Times New Roman" w:hAnsi="Times New Roman" w:cs="Times New Roman"/>
          <w:sz w:val="28"/>
          <w:szCs w:val="28"/>
          <w:lang w:val="bg-BG"/>
        </w:rPr>
        <w:t xml:space="preserve">Сред умствено изостаналите ученици от началните класове широко разпространени са нарушенията в процеса на четене </w:t>
      </w:r>
      <w:r w:rsidR="00635B5A">
        <w:rPr>
          <w:rFonts w:ascii="Times New Roman" w:hAnsi="Times New Roman" w:cs="Times New Roman"/>
          <w:sz w:val="28"/>
          <w:szCs w:val="28"/>
          <w:lang w:val="bg-BG"/>
        </w:rPr>
        <w:t xml:space="preserve">като </w:t>
      </w:r>
      <w:r w:rsidRPr="000453A7">
        <w:rPr>
          <w:rFonts w:ascii="Times New Roman" w:hAnsi="Times New Roman" w:cs="Times New Roman"/>
          <w:sz w:val="28"/>
          <w:szCs w:val="28"/>
          <w:lang w:val="bg-BG"/>
        </w:rPr>
        <w:t>дислексия</w:t>
      </w:r>
      <w:r w:rsidR="00635B5A">
        <w:rPr>
          <w:rFonts w:ascii="Times New Roman" w:hAnsi="Times New Roman" w:cs="Times New Roman"/>
          <w:sz w:val="28"/>
          <w:szCs w:val="28"/>
          <w:lang w:val="bg-BG"/>
        </w:rPr>
        <w:t xml:space="preserve">, което </w:t>
      </w:r>
      <w:r w:rsidR="00635B5A" w:rsidRPr="00635B5A">
        <w:rPr>
          <w:rFonts w:ascii="Times New Roman" w:hAnsi="Times New Roman" w:cs="Times New Roman"/>
          <w:sz w:val="28"/>
          <w:szCs w:val="28"/>
          <w:lang w:val="bg-BG"/>
        </w:rPr>
        <w:t>от гръцки език буквално означава ,,трудности с думите”</w:t>
      </w:r>
      <w:r w:rsidRPr="000453A7">
        <w:rPr>
          <w:rFonts w:ascii="Times New Roman" w:hAnsi="Times New Roman" w:cs="Times New Roman"/>
          <w:sz w:val="28"/>
          <w:szCs w:val="28"/>
          <w:lang w:val="bg-BG"/>
        </w:rPr>
        <w:t>.</w:t>
      </w:r>
      <w:r w:rsidR="00B5336F">
        <w:rPr>
          <w:rFonts w:ascii="Times New Roman" w:hAnsi="Times New Roman" w:cs="Times New Roman"/>
          <w:sz w:val="28"/>
          <w:szCs w:val="28"/>
          <w:lang w:val="bg-BG"/>
        </w:rPr>
        <w:t xml:space="preserve"> </w:t>
      </w:r>
    </w:p>
    <w:p w:rsidR="00B5336F" w:rsidRPr="000453A7" w:rsidRDefault="00B5336F" w:rsidP="0033096A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sz w:val="28"/>
          <w:szCs w:val="28"/>
          <w:lang w:val="bg-BG"/>
        </w:rPr>
      </w:pPr>
      <w:r>
        <w:rPr>
          <w:rFonts w:ascii="Times New Roman" w:hAnsi="Times New Roman" w:cs="Times New Roman"/>
          <w:sz w:val="28"/>
          <w:szCs w:val="28"/>
          <w:lang w:val="bg-BG"/>
        </w:rPr>
        <w:t>Невъзможно е съсредоточаването поради лесно разсейване.</w:t>
      </w:r>
    </w:p>
    <w:p w:rsidR="000453A7" w:rsidRDefault="000453A7" w:rsidP="0033096A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sz w:val="28"/>
          <w:szCs w:val="28"/>
          <w:lang w:val="bg-BG"/>
        </w:rPr>
      </w:pPr>
      <w:r w:rsidRPr="000453A7">
        <w:rPr>
          <w:rFonts w:ascii="Times New Roman" w:hAnsi="Times New Roman" w:cs="Times New Roman"/>
          <w:sz w:val="28"/>
          <w:szCs w:val="28"/>
          <w:lang w:val="bg-BG"/>
        </w:rPr>
        <w:t xml:space="preserve">Голяма трудност за децата с интелектуални затруднения е усвояването на буквите. </w:t>
      </w:r>
      <w:r w:rsidR="00635B5A" w:rsidRPr="00635B5A">
        <w:rPr>
          <w:rFonts w:ascii="Times New Roman" w:hAnsi="Times New Roman" w:cs="Times New Roman"/>
          <w:sz w:val="28"/>
          <w:szCs w:val="28"/>
          <w:lang w:val="bg-BG"/>
        </w:rPr>
        <w:t>Особено сложно е и сливането на звуковете в срички.</w:t>
      </w:r>
    </w:p>
    <w:p w:rsidR="002B5276" w:rsidRDefault="002B5276" w:rsidP="0033096A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sz w:val="28"/>
          <w:szCs w:val="28"/>
          <w:lang w:val="bg-BG"/>
        </w:rPr>
      </w:pPr>
      <w:r>
        <w:rPr>
          <w:rFonts w:ascii="Times New Roman" w:hAnsi="Times New Roman" w:cs="Times New Roman"/>
          <w:sz w:val="28"/>
          <w:szCs w:val="28"/>
          <w:lang w:val="bg-BG"/>
        </w:rPr>
        <w:t>Засилено е използването на жестове в кому</w:t>
      </w:r>
      <w:r w:rsidR="00DC341D">
        <w:rPr>
          <w:rFonts w:ascii="Times New Roman" w:hAnsi="Times New Roman" w:cs="Times New Roman"/>
          <w:sz w:val="28"/>
          <w:szCs w:val="28"/>
          <w:lang w:val="bg-BG"/>
        </w:rPr>
        <w:t>никацията и това влошава общуването с другите. Воденето на диалог не е във възможностите на тези деца.</w:t>
      </w:r>
    </w:p>
    <w:p w:rsidR="00877C9C" w:rsidRDefault="00E03F78" w:rsidP="0033096A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sz w:val="28"/>
          <w:szCs w:val="28"/>
          <w:lang w:val="bg-BG"/>
        </w:rPr>
      </w:pPr>
      <w:r>
        <w:rPr>
          <w:rFonts w:ascii="Times New Roman" w:hAnsi="Times New Roman" w:cs="Times New Roman"/>
          <w:sz w:val="28"/>
          <w:szCs w:val="28"/>
          <w:lang w:val="bg-BG"/>
        </w:rPr>
        <w:t xml:space="preserve">Игрите рядко са стимулиращи когнитивното развитие. Интересът към предмети и обекти от обкръжаващата среда е краткотраен. </w:t>
      </w:r>
    </w:p>
    <w:p w:rsidR="00877C9C" w:rsidRDefault="00E03F78" w:rsidP="0033096A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sz w:val="28"/>
          <w:szCs w:val="28"/>
          <w:lang w:val="bg-BG"/>
        </w:rPr>
      </w:pPr>
      <w:r>
        <w:rPr>
          <w:rFonts w:ascii="Times New Roman" w:hAnsi="Times New Roman" w:cs="Times New Roman"/>
          <w:sz w:val="28"/>
          <w:szCs w:val="28"/>
          <w:lang w:val="bg-BG"/>
        </w:rPr>
        <w:t>Не са способни да използват въображението си. Не идентифицират предмети, картини, обекти и цветове по сходство и различие. Детето не възприема и осмисля детайлите от цялото</w:t>
      </w:r>
      <w:r w:rsidR="00877C9C">
        <w:rPr>
          <w:rFonts w:ascii="Times New Roman" w:hAnsi="Times New Roman" w:cs="Times New Roman"/>
          <w:sz w:val="28"/>
          <w:szCs w:val="28"/>
          <w:lang w:val="bg-BG"/>
        </w:rPr>
        <w:t>.</w:t>
      </w:r>
      <w:r w:rsidR="007903B7">
        <w:rPr>
          <w:rFonts w:ascii="Times New Roman" w:hAnsi="Times New Roman" w:cs="Times New Roman"/>
          <w:sz w:val="28"/>
          <w:szCs w:val="28"/>
          <w:lang w:val="bg-BG"/>
        </w:rPr>
        <w:t xml:space="preserve"> </w:t>
      </w:r>
    </w:p>
    <w:p w:rsidR="00E03F78" w:rsidRDefault="00877C9C" w:rsidP="0033096A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sz w:val="28"/>
          <w:szCs w:val="28"/>
          <w:lang w:val="bg-BG"/>
        </w:rPr>
      </w:pPr>
      <w:r w:rsidRPr="00877C9C">
        <w:rPr>
          <w:rFonts w:ascii="Times New Roman" w:hAnsi="Times New Roman" w:cs="Times New Roman"/>
          <w:sz w:val="28"/>
          <w:szCs w:val="28"/>
          <w:lang w:val="bg-BG"/>
        </w:rPr>
        <w:t>Интелектуалната изостаналост се асоциира обикновено с понижени способности за житейска ориентация.</w:t>
      </w:r>
      <w:r>
        <w:rPr>
          <w:rFonts w:ascii="Times New Roman" w:hAnsi="Times New Roman" w:cs="Times New Roman"/>
          <w:sz w:val="28"/>
          <w:szCs w:val="28"/>
          <w:lang w:val="bg-BG"/>
        </w:rPr>
        <w:t xml:space="preserve"> Тъй като </w:t>
      </w:r>
      <w:r w:rsidRPr="00877C9C">
        <w:rPr>
          <w:rFonts w:ascii="Times New Roman" w:hAnsi="Times New Roman" w:cs="Times New Roman"/>
          <w:sz w:val="28"/>
          <w:szCs w:val="28"/>
          <w:lang w:val="bg-BG"/>
        </w:rPr>
        <w:t>липсва интерес и стремеж към</w:t>
      </w:r>
      <w:r>
        <w:rPr>
          <w:rFonts w:ascii="Times New Roman" w:hAnsi="Times New Roman" w:cs="Times New Roman"/>
          <w:sz w:val="28"/>
          <w:szCs w:val="28"/>
          <w:lang w:val="bg-BG"/>
        </w:rPr>
        <w:t xml:space="preserve"> ефективното опознаване на</w:t>
      </w:r>
      <w:r w:rsidRPr="00877C9C">
        <w:rPr>
          <w:rFonts w:ascii="Times New Roman" w:hAnsi="Times New Roman" w:cs="Times New Roman"/>
          <w:sz w:val="28"/>
          <w:szCs w:val="28"/>
          <w:lang w:val="bg-BG"/>
        </w:rPr>
        <w:t xml:space="preserve"> предметите и явленията</w:t>
      </w:r>
      <w:r>
        <w:rPr>
          <w:rFonts w:ascii="Times New Roman" w:hAnsi="Times New Roman" w:cs="Times New Roman"/>
          <w:sz w:val="28"/>
          <w:szCs w:val="28"/>
          <w:lang w:val="bg-BG"/>
        </w:rPr>
        <w:t xml:space="preserve">, децата </w:t>
      </w:r>
      <w:r w:rsidR="00E03F78">
        <w:rPr>
          <w:rFonts w:ascii="Times New Roman" w:hAnsi="Times New Roman" w:cs="Times New Roman"/>
          <w:sz w:val="28"/>
          <w:szCs w:val="28"/>
          <w:lang w:val="bg-BG"/>
        </w:rPr>
        <w:t xml:space="preserve">не могат да се адаптират успешно в живота. Затруднена е </w:t>
      </w:r>
      <w:r>
        <w:rPr>
          <w:rFonts w:ascii="Times New Roman" w:hAnsi="Times New Roman" w:cs="Times New Roman"/>
          <w:sz w:val="28"/>
          <w:szCs w:val="28"/>
          <w:lang w:val="bg-BG"/>
        </w:rPr>
        <w:t xml:space="preserve">и </w:t>
      </w:r>
      <w:r w:rsidR="00E03F78">
        <w:rPr>
          <w:rFonts w:ascii="Times New Roman" w:hAnsi="Times New Roman" w:cs="Times New Roman"/>
          <w:sz w:val="28"/>
          <w:szCs w:val="28"/>
          <w:lang w:val="bg-BG"/>
        </w:rPr>
        <w:t>ориентацията им в нова, непозната ситуация.</w:t>
      </w:r>
    </w:p>
    <w:p w:rsidR="00635B5A" w:rsidRDefault="00635B5A" w:rsidP="0033096A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sz w:val="28"/>
          <w:szCs w:val="28"/>
          <w:lang w:val="bg-BG"/>
        </w:rPr>
      </w:pPr>
      <w:r w:rsidRPr="00635B5A">
        <w:rPr>
          <w:rFonts w:ascii="Times New Roman" w:hAnsi="Times New Roman" w:cs="Times New Roman"/>
          <w:sz w:val="28"/>
          <w:szCs w:val="28"/>
          <w:lang w:val="bg-BG"/>
        </w:rPr>
        <w:t>Навиците за самообслужване се формират със закъснение. Потребността от общуване се трансформира в потребност от помощ.</w:t>
      </w:r>
    </w:p>
    <w:p w:rsidR="00B5336F" w:rsidRDefault="00B5336F" w:rsidP="0033096A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sz w:val="28"/>
          <w:szCs w:val="28"/>
          <w:lang w:val="bg-BG"/>
        </w:rPr>
      </w:pPr>
      <w:r w:rsidRPr="00B5336F">
        <w:rPr>
          <w:rFonts w:ascii="Times New Roman" w:hAnsi="Times New Roman" w:cs="Times New Roman"/>
          <w:sz w:val="28"/>
          <w:szCs w:val="28"/>
          <w:lang w:val="bg-BG"/>
        </w:rPr>
        <w:t>Децата с интелектуален дефицит изпитват трудност при преминаване от една ситуация в друга, липсва последователност на мисълта и действието.</w:t>
      </w:r>
      <w:r>
        <w:rPr>
          <w:rFonts w:ascii="Times New Roman" w:hAnsi="Times New Roman" w:cs="Times New Roman"/>
          <w:sz w:val="28"/>
          <w:szCs w:val="28"/>
          <w:lang w:val="bg-BG"/>
        </w:rPr>
        <w:t xml:space="preserve"> Липсва стратегия за действие.</w:t>
      </w:r>
    </w:p>
    <w:p w:rsidR="00DC341D" w:rsidRDefault="00DC341D" w:rsidP="0033096A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sz w:val="28"/>
          <w:szCs w:val="28"/>
          <w:lang w:val="bg-BG"/>
        </w:rPr>
      </w:pPr>
      <w:r>
        <w:rPr>
          <w:rFonts w:ascii="Times New Roman" w:hAnsi="Times New Roman" w:cs="Times New Roman"/>
          <w:sz w:val="28"/>
          <w:szCs w:val="28"/>
          <w:lang w:val="bg-BG"/>
        </w:rPr>
        <w:t xml:space="preserve">Мотивацията е неустойчива. Често се наблюдава отказ от започнатата дейност при най-малката трудност. </w:t>
      </w:r>
    </w:p>
    <w:p w:rsidR="00B5336F" w:rsidRDefault="00B5336F" w:rsidP="0033096A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sz w:val="28"/>
          <w:szCs w:val="28"/>
          <w:lang w:val="bg-BG"/>
        </w:rPr>
      </w:pPr>
      <w:r>
        <w:rPr>
          <w:rFonts w:ascii="Times New Roman" w:hAnsi="Times New Roman" w:cs="Times New Roman"/>
          <w:sz w:val="28"/>
          <w:szCs w:val="28"/>
          <w:lang w:val="bg-BG"/>
        </w:rPr>
        <w:t xml:space="preserve">Липсва систематичен подход за поддържане на реда в ежедневния живот във времето. </w:t>
      </w:r>
      <w:r w:rsidRPr="00B5336F">
        <w:rPr>
          <w:rFonts w:ascii="Times New Roman" w:hAnsi="Times New Roman" w:cs="Times New Roman"/>
          <w:sz w:val="28"/>
          <w:szCs w:val="28"/>
          <w:lang w:val="bg-BG"/>
        </w:rPr>
        <w:t>Работоспособността е ниска, отбелязва се бърза уморяемост.</w:t>
      </w:r>
    </w:p>
    <w:p w:rsidR="00DC341D" w:rsidRDefault="00DC341D" w:rsidP="0033096A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sz w:val="28"/>
          <w:szCs w:val="28"/>
          <w:lang w:val="bg-BG"/>
        </w:rPr>
      </w:pPr>
      <w:r w:rsidRPr="00DC341D">
        <w:rPr>
          <w:rFonts w:ascii="Times New Roman" w:hAnsi="Times New Roman" w:cs="Times New Roman"/>
          <w:sz w:val="28"/>
          <w:szCs w:val="28"/>
          <w:lang w:val="bg-BG"/>
        </w:rPr>
        <w:t>Недостатъчно са развити нравствените, интелектуалните и естетическите емоции, а мотивите зависят от елементарни инстинкти, потребности и влечения.</w:t>
      </w:r>
    </w:p>
    <w:p w:rsidR="00B5336F" w:rsidRDefault="00B5336F" w:rsidP="0033096A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sz w:val="28"/>
          <w:szCs w:val="28"/>
          <w:lang w:val="bg-BG"/>
        </w:rPr>
      </w:pPr>
      <w:r>
        <w:rPr>
          <w:rFonts w:ascii="Times New Roman" w:hAnsi="Times New Roman" w:cs="Times New Roman"/>
          <w:sz w:val="28"/>
          <w:szCs w:val="28"/>
          <w:lang w:val="bg-BG"/>
        </w:rPr>
        <w:lastRenderedPageBreak/>
        <w:t xml:space="preserve">Липсват адекватни реакции към похвала и наказание. </w:t>
      </w:r>
    </w:p>
    <w:p w:rsidR="00BC7AAB" w:rsidRDefault="00BC7AAB" w:rsidP="0033096A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sz w:val="28"/>
          <w:szCs w:val="28"/>
          <w:lang w:val="bg-BG"/>
        </w:rPr>
      </w:pPr>
      <w:r>
        <w:rPr>
          <w:rFonts w:ascii="Times New Roman" w:hAnsi="Times New Roman" w:cs="Times New Roman"/>
          <w:sz w:val="28"/>
          <w:szCs w:val="28"/>
          <w:lang w:val="bg-BG"/>
        </w:rPr>
        <w:t>В юношеството на преден план изниква незрелостта на личността – повишена внушаемост, некритичност, неспособност за самостоятелни решения, импулсивност, ситуативна зависимост на поведението и др.</w:t>
      </w:r>
      <w:r w:rsidR="0033096A">
        <w:rPr>
          <w:rFonts w:ascii="Times New Roman" w:hAnsi="Times New Roman" w:cs="Times New Roman"/>
          <w:sz w:val="28"/>
          <w:szCs w:val="28"/>
          <w:lang w:val="bg-BG"/>
        </w:rPr>
        <w:t xml:space="preserve"> </w:t>
      </w:r>
      <w:r w:rsidR="0033096A" w:rsidRPr="0033096A">
        <w:rPr>
          <w:rFonts w:ascii="Times New Roman" w:hAnsi="Times New Roman" w:cs="Times New Roman"/>
          <w:sz w:val="28"/>
          <w:szCs w:val="28"/>
          <w:lang w:val="bg-BG"/>
        </w:rPr>
        <w:t xml:space="preserve">Общата незрялост на личността се изразява в ниска или недостатъчно адекватна самооценка. </w:t>
      </w:r>
      <w:r w:rsidR="001B62E1">
        <w:rPr>
          <w:rFonts w:ascii="Times New Roman" w:hAnsi="Times New Roman" w:cs="Times New Roman"/>
          <w:sz w:val="28"/>
          <w:szCs w:val="28"/>
          <w:lang w:val="bg-BG"/>
        </w:rPr>
        <w:t>Понякога се наблюдава</w:t>
      </w:r>
      <w:r w:rsidR="0033096A" w:rsidRPr="0033096A">
        <w:rPr>
          <w:rFonts w:ascii="Times New Roman" w:hAnsi="Times New Roman" w:cs="Times New Roman"/>
          <w:sz w:val="28"/>
          <w:szCs w:val="28"/>
          <w:lang w:val="bg-BG"/>
        </w:rPr>
        <w:t xml:space="preserve"> </w:t>
      </w:r>
      <w:r w:rsidR="0033096A" w:rsidRPr="001B62E1">
        <w:rPr>
          <w:rFonts w:ascii="Times New Roman" w:hAnsi="Times New Roman" w:cs="Times New Roman"/>
          <w:i/>
          <w:sz w:val="28"/>
          <w:szCs w:val="28"/>
          <w:lang w:val="bg-BG"/>
        </w:rPr>
        <w:t>симптом на Де Грееф</w:t>
      </w:r>
      <w:r w:rsidR="0033096A" w:rsidRPr="0033096A">
        <w:rPr>
          <w:rFonts w:ascii="Times New Roman" w:hAnsi="Times New Roman" w:cs="Times New Roman"/>
          <w:sz w:val="28"/>
          <w:szCs w:val="28"/>
          <w:lang w:val="bg-BG"/>
        </w:rPr>
        <w:t xml:space="preserve"> – липса на критичност в преценката, което кара детето да счита себе си за по-умно от учителите и родителите си.</w:t>
      </w:r>
    </w:p>
    <w:p w:rsidR="0033096A" w:rsidRDefault="0033096A" w:rsidP="0033096A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sz w:val="28"/>
          <w:szCs w:val="28"/>
          <w:lang w:val="bg-BG"/>
        </w:rPr>
      </w:pPr>
      <w:r w:rsidRPr="0033096A">
        <w:rPr>
          <w:rFonts w:ascii="Times New Roman" w:hAnsi="Times New Roman" w:cs="Times New Roman"/>
          <w:sz w:val="28"/>
          <w:szCs w:val="28"/>
          <w:lang w:val="bg-BG"/>
        </w:rPr>
        <w:t>Емоционалната и социална незрялост възпрепятства съобразяването със социалните изисквания и изпълнението на социалните норми. Лицата с интелектуални затруднения са изложени и на по-голям риск от експлоатация и физическо/или сексуално насилие.</w:t>
      </w:r>
    </w:p>
    <w:p w:rsidR="00182FFF" w:rsidRDefault="00182FFF" w:rsidP="00C026F7">
      <w:pPr>
        <w:pStyle w:val="NoSpacing"/>
        <w:ind w:left="792"/>
        <w:jc w:val="both"/>
        <w:rPr>
          <w:rFonts w:ascii="Times New Roman" w:hAnsi="Times New Roman" w:cs="Times New Roman"/>
          <w:sz w:val="28"/>
          <w:szCs w:val="28"/>
          <w:lang w:val="bg-BG"/>
        </w:rPr>
      </w:pPr>
    </w:p>
    <w:p w:rsidR="00E63CDB" w:rsidRPr="00CE162B" w:rsidRDefault="00E63CDB" w:rsidP="00863166">
      <w:pPr>
        <w:pStyle w:val="NoSpacing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bg-BG"/>
        </w:rPr>
      </w:pPr>
      <w:r w:rsidRPr="00182FFF">
        <w:rPr>
          <w:rFonts w:ascii="Times New Roman" w:hAnsi="Times New Roman" w:cs="Times New Roman"/>
          <w:b/>
          <w:sz w:val="28"/>
          <w:szCs w:val="28"/>
          <w:lang w:val="bg-BG"/>
        </w:rPr>
        <w:t>Интеграция</w:t>
      </w:r>
      <w:r>
        <w:rPr>
          <w:rFonts w:ascii="Times New Roman" w:hAnsi="Times New Roman" w:cs="Times New Roman"/>
          <w:sz w:val="28"/>
          <w:szCs w:val="28"/>
          <w:lang w:val="bg-BG"/>
        </w:rPr>
        <w:t xml:space="preserve"> и </w:t>
      </w:r>
      <w:r w:rsidRPr="00E63CDB">
        <w:rPr>
          <w:rFonts w:ascii="Times New Roman" w:hAnsi="Times New Roman" w:cs="Times New Roman"/>
          <w:i/>
          <w:sz w:val="28"/>
          <w:szCs w:val="28"/>
          <w:lang w:val="bg-BG"/>
        </w:rPr>
        <w:t>терапия</w:t>
      </w:r>
    </w:p>
    <w:p w:rsidR="00CE162B" w:rsidRPr="00182FFF" w:rsidRDefault="00CE162B" w:rsidP="00C026F7">
      <w:pPr>
        <w:pStyle w:val="NoSpacing"/>
        <w:jc w:val="both"/>
        <w:rPr>
          <w:rFonts w:ascii="Times New Roman" w:hAnsi="Times New Roman" w:cs="Times New Roman"/>
          <w:sz w:val="28"/>
          <w:szCs w:val="28"/>
          <w:lang w:val="bg-BG"/>
        </w:rPr>
      </w:pPr>
    </w:p>
    <w:p w:rsidR="00863166" w:rsidRDefault="00863166" w:rsidP="00B9053B">
      <w:pPr>
        <w:pStyle w:val="NoSpacing"/>
        <w:ind w:firstLine="432"/>
        <w:jc w:val="both"/>
        <w:rPr>
          <w:rFonts w:ascii="Times New Roman" w:hAnsi="Times New Roman" w:cs="Times New Roman"/>
          <w:sz w:val="28"/>
          <w:szCs w:val="28"/>
          <w:lang w:val="bg-BG"/>
        </w:rPr>
      </w:pPr>
      <w:r w:rsidRPr="00863166">
        <w:rPr>
          <w:rFonts w:ascii="Times New Roman" w:hAnsi="Times New Roman" w:cs="Times New Roman"/>
          <w:sz w:val="28"/>
          <w:szCs w:val="28"/>
          <w:lang w:val="bg-BG"/>
        </w:rPr>
        <w:t xml:space="preserve">На първо място профилактиката на интелектуалните затруднения включва избягване боледуването на майката и интоксикации по време на бременността (тютюнопушене, алкохол, медикаменти), осигуряване на нормално раждане, предпазване от заболявания на ЦНС. Ако състоянието все пак е налице, терапията не е интензивна, а е поддържаща с ре-оценки през определени периоди от време. Състои се от оптимален профилактичен подход, който включва: </w:t>
      </w:r>
      <w:r w:rsidRPr="00863166">
        <w:rPr>
          <w:rFonts w:ascii="Times New Roman" w:hAnsi="Times New Roman" w:cs="Times New Roman"/>
          <w:i/>
          <w:sz w:val="28"/>
          <w:szCs w:val="28"/>
          <w:lang w:val="bg-BG"/>
        </w:rPr>
        <w:t>първична</w:t>
      </w:r>
      <w:r w:rsidRPr="00863166">
        <w:rPr>
          <w:rFonts w:ascii="Times New Roman" w:hAnsi="Times New Roman" w:cs="Times New Roman"/>
          <w:sz w:val="28"/>
          <w:szCs w:val="28"/>
          <w:lang w:val="bg-BG"/>
        </w:rPr>
        <w:t xml:space="preserve"> профилактика от семейни и генетични консултации; </w:t>
      </w:r>
      <w:r w:rsidRPr="00863166">
        <w:rPr>
          <w:rFonts w:ascii="Times New Roman" w:hAnsi="Times New Roman" w:cs="Times New Roman"/>
          <w:i/>
          <w:sz w:val="28"/>
          <w:szCs w:val="28"/>
          <w:lang w:val="bg-BG"/>
        </w:rPr>
        <w:t>вторична</w:t>
      </w:r>
      <w:r w:rsidRPr="00863166">
        <w:rPr>
          <w:rFonts w:ascii="Times New Roman" w:hAnsi="Times New Roman" w:cs="Times New Roman"/>
          <w:sz w:val="28"/>
          <w:szCs w:val="28"/>
          <w:lang w:val="bg-BG"/>
        </w:rPr>
        <w:t xml:space="preserve"> профилактика, целяща намаляване интензивността на проявите; </w:t>
      </w:r>
      <w:r w:rsidRPr="00863166">
        <w:rPr>
          <w:rFonts w:ascii="Times New Roman" w:hAnsi="Times New Roman" w:cs="Times New Roman"/>
          <w:i/>
          <w:sz w:val="28"/>
          <w:szCs w:val="28"/>
          <w:lang w:val="bg-BG"/>
        </w:rPr>
        <w:t>третична</w:t>
      </w:r>
      <w:r w:rsidRPr="00863166">
        <w:rPr>
          <w:rFonts w:ascii="Times New Roman" w:hAnsi="Times New Roman" w:cs="Times New Roman"/>
          <w:sz w:val="28"/>
          <w:szCs w:val="28"/>
          <w:lang w:val="bg-BG"/>
        </w:rPr>
        <w:t xml:space="preserve"> профилактика, предотвратяваща инвалидизиращите последствия. </w:t>
      </w:r>
    </w:p>
    <w:p w:rsidR="00974B8C" w:rsidRDefault="00974B8C" w:rsidP="00B9053B">
      <w:pPr>
        <w:pStyle w:val="NoSpacing"/>
        <w:ind w:firstLine="432"/>
        <w:jc w:val="both"/>
        <w:rPr>
          <w:rFonts w:ascii="Times New Roman" w:hAnsi="Times New Roman" w:cs="Times New Roman"/>
          <w:sz w:val="28"/>
          <w:szCs w:val="28"/>
          <w:lang w:val="bg-BG"/>
        </w:rPr>
      </w:pPr>
    </w:p>
    <w:p w:rsidR="00B9053B" w:rsidRDefault="00863166" w:rsidP="00B9053B">
      <w:pPr>
        <w:pStyle w:val="NoSpacing"/>
        <w:ind w:firstLine="432"/>
        <w:jc w:val="both"/>
        <w:rPr>
          <w:rFonts w:ascii="Times New Roman" w:hAnsi="Times New Roman" w:cs="Times New Roman"/>
          <w:sz w:val="28"/>
          <w:szCs w:val="28"/>
          <w:lang w:val="bg-BG"/>
        </w:rPr>
      </w:pPr>
      <w:r>
        <w:rPr>
          <w:rFonts w:ascii="Times New Roman" w:hAnsi="Times New Roman" w:cs="Times New Roman"/>
          <w:sz w:val="28"/>
          <w:szCs w:val="28"/>
          <w:lang w:val="bg-BG"/>
        </w:rPr>
        <w:t>И така, о</w:t>
      </w:r>
      <w:r w:rsidR="00BB57FB" w:rsidRPr="00BB57FB">
        <w:rPr>
          <w:rFonts w:ascii="Times New Roman" w:hAnsi="Times New Roman" w:cs="Times New Roman"/>
          <w:sz w:val="28"/>
          <w:szCs w:val="28"/>
          <w:lang w:val="bg-BG"/>
        </w:rPr>
        <w:t>тношението към умствено изостаналите отразява зрелостта на човешката личност. За съжаление, нашето общество трудно се отърсва от минали нагласи и трудно приема различията и човешката дефективност.</w:t>
      </w:r>
      <w:r w:rsidR="00BB57FB">
        <w:rPr>
          <w:rFonts w:ascii="Times New Roman" w:hAnsi="Times New Roman" w:cs="Times New Roman"/>
          <w:sz w:val="28"/>
          <w:szCs w:val="28"/>
          <w:lang w:val="bg-BG"/>
        </w:rPr>
        <w:t xml:space="preserve"> Но д</w:t>
      </w:r>
      <w:r w:rsidR="00B9053B">
        <w:rPr>
          <w:rFonts w:ascii="Times New Roman" w:hAnsi="Times New Roman" w:cs="Times New Roman"/>
          <w:sz w:val="28"/>
          <w:szCs w:val="28"/>
          <w:lang w:val="bg-BG"/>
        </w:rPr>
        <w:t>нес идеята за необучаемите и неперспективни деца изглежда безкрайно остаряла и некомпетентна. Всеки индивид, независимо от генетичната си предопределеност, има сфера на психично и физическо фунциониране, в която може да се развие и да постигне напредък.</w:t>
      </w:r>
    </w:p>
    <w:p w:rsidR="00B9053B" w:rsidRDefault="00182FFF" w:rsidP="00B9053B">
      <w:pPr>
        <w:pStyle w:val="NoSpacing"/>
        <w:ind w:firstLine="432"/>
        <w:jc w:val="both"/>
        <w:rPr>
          <w:rFonts w:ascii="Times New Roman" w:hAnsi="Times New Roman" w:cs="Times New Roman"/>
          <w:sz w:val="28"/>
          <w:szCs w:val="28"/>
          <w:lang w:val="bg-BG"/>
        </w:rPr>
      </w:pPr>
      <w:r>
        <w:rPr>
          <w:rFonts w:ascii="Times New Roman" w:hAnsi="Times New Roman" w:cs="Times New Roman"/>
          <w:sz w:val="28"/>
          <w:szCs w:val="28"/>
          <w:lang w:val="bg-BG"/>
        </w:rPr>
        <w:t xml:space="preserve">Обикновено </w:t>
      </w:r>
      <w:r w:rsidR="00B9053B">
        <w:rPr>
          <w:rFonts w:ascii="Times New Roman" w:hAnsi="Times New Roman" w:cs="Times New Roman"/>
          <w:sz w:val="28"/>
          <w:szCs w:val="28"/>
          <w:lang w:val="bg-BG"/>
        </w:rPr>
        <w:t xml:space="preserve">обаче </w:t>
      </w:r>
      <w:r>
        <w:rPr>
          <w:rFonts w:ascii="Times New Roman" w:hAnsi="Times New Roman" w:cs="Times New Roman"/>
          <w:sz w:val="28"/>
          <w:szCs w:val="28"/>
          <w:lang w:val="bg-BG"/>
        </w:rPr>
        <w:t xml:space="preserve">ниските училищни достижения се осъждат като </w:t>
      </w:r>
      <w:r w:rsidR="00CB4692">
        <w:rPr>
          <w:rFonts w:ascii="Times New Roman" w:hAnsi="Times New Roman" w:cs="Times New Roman"/>
          <w:sz w:val="28"/>
          <w:szCs w:val="28"/>
          <w:lang w:val="bg-BG"/>
        </w:rPr>
        <w:t xml:space="preserve">интелектуален дефицит, но често това е погрешна реакция от страна на педагозите, тъй като наблюдаваните симптоми могат да се дължат на т. нар. специфични нарушения на способността </w:t>
      </w:r>
      <w:r w:rsidR="00974B8C">
        <w:rPr>
          <w:rFonts w:ascii="Times New Roman" w:hAnsi="Times New Roman" w:cs="Times New Roman"/>
          <w:sz w:val="28"/>
          <w:szCs w:val="28"/>
          <w:lang w:val="bg-BG"/>
        </w:rPr>
        <w:t>з</w:t>
      </w:r>
      <w:r w:rsidR="00CB4692">
        <w:rPr>
          <w:rFonts w:ascii="Times New Roman" w:hAnsi="Times New Roman" w:cs="Times New Roman"/>
          <w:sz w:val="28"/>
          <w:szCs w:val="28"/>
          <w:lang w:val="bg-BG"/>
        </w:rPr>
        <w:t xml:space="preserve">а учене като редуциран речник, ограничен обем от понятия, трудности в звуко-буквения анализ и синтез, емоционална незрялост и прекомерна изтощаемост.  </w:t>
      </w:r>
    </w:p>
    <w:p w:rsidR="005302C7" w:rsidRDefault="001966D7" w:rsidP="00C026F7">
      <w:pPr>
        <w:pStyle w:val="NoSpacing"/>
        <w:ind w:firstLine="432"/>
        <w:jc w:val="both"/>
        <w:rPr>
          <w:rFonts w:ascii="Times New Roman" w:hAnsi="Times New Roman" w:cs="Times New Roman"/>
          <w:sz w:val="28"/>
          <w:szCs w:val="28"/>
          <w:lang w:val="bg-BG"/>
        </w:rPr>
      </w:pPr>
      <w:r>
        <w:rPr>
          <w:rFonts w:ascii="Times New Roman" w:hAnsi="Times New Roman" w:cs="Times New Roman"/>
          <w:sz w:val="28"/>
          <w:szCs w:val="28"/>
          <w:lang w:val="bg-BG"/>
        </w:rPr>
        <w:lastRenderedPageBreak/>
        <w:t xml:space="preserve">Обучението на </w:t>
      </w:r>
      <w:r w:rsidRPr="001966D7">
        <w:rPr>
          <w:rFonts w:ascii="Times New Roman" w:hAnsi="Times New Roman" w:cs="Times New Roman"/>
          <w:sz w:val="28"/>
          <w:szCs w:val="28"/>
          <w:lang w:val="bg-BG"/>
        </w:rPr>
        <w:t xml:space="preserve">децата с умствена изостаналост </w:t>
      </w:r>
      <w:r>
        <w:rPr>
          <w:rFonts w:ascii="Times New Roman" w:hAnsi="Times New Roman" w:cs="Times New Roman"/>
          <w:sz w:val="28"/>
          <w:szCs w:val="28"/>
          <w:lang w:val="bg-BG"/>
        </w:rPr>
        <w:t xml:space="preserve">дълго време се осъществява в специални учебни и социални заведения, в които учебните програми са съобразени с понижените способности за интелектуална дейност и бавния темп на психично функциониране. За съжаление обаче твърде малко внимание се обръща на </w:t>
      </w:r>
      <w:r w:rsidRPr="001966D7">
        <w:rPr>
          <w:rFonts w:ascii="Times New Roman" w:hAnsi="Times New Roman" w:cs="Times New Roman"/>
          <w:i/>
          <w:sz w:val="28"/>
          <w:szCs w:val="28"/>
          <w:lang w:val="bg-BG"/>
        </w:rPr>
        <w:t>социалните умения</w:t>
      </w:r>
      <w:r>
        <w:rPr>
          <w:rFonts w:ascii="Times New Roman" w:hAnsi="Times New Roman" w:cs="Times New Roman"/>
          <w:sz w:val="28"/>
          <w:szCs w:val="28"/>
          <w:lang w:val="bg-BG"/>
        </w:rPr>
        <w:t xml:space="preserve"> на децата с умствена изостаналост, което ги прави </w:t>
      </w:r>
      <w:r w:rsidRPr="001966D7">
        <w:rPr>
          <w:rFonts w:ascii="Times New Roman" w:hAnsi="Times New Roman" w:cs="Times New Roman"/>
          <w:i/>
          <w:sz w:val="28"/>
          <w:szCs w:val="28"/>
          <w:lang w:val="bg-BG"/>
        </w:rPr>
        <w:t>несамостоятелни</w:t>
      </w:r>
      <w:r>
        <w:rPr>
          <w:rFonts w:ascii="Times New Roman" w:hAnsi="Times New Roman" w:cs="Times New Roman"/>
          <w:sz w:val="28"/>
          <w:szCs w:val="28"/>
          <w:lang w:val="bg-BG"/>
        </w:rPr>
        <w:t xml:space="preserve">, </w:t>
      </w:r>
      <w:r w:rsidRPr="001966D7">
        <w:rPr>
          <w:rFonts w:ascii="Times New Roman" w:hAnsi="Times New Roman" w:cs="Times New Roman"/>
          <w:i/>
          <w:sz w:val="28"/>
          <w:szCs w:val="28"/>
          <w:lang w:val="bg-BG"/>
        </w:rPr>
        <w:t>неинициативни</w:t>
      </w:r>
      <w:r>
        <w:rPr>
          <w:rFonts w:ascii="Times New Roman" w:hAnsi="Times New Roman" w:cs="Times New Roman"/>
          <w:sz w:val="28"/>
          <w:szCs w:val="28"/>
          <w:lang w:val="bg-BG"/>
        </w:rPr>
        <w:t xml:space="preserve"> и </w:t>
      </w:r>
      <w:r w:rsidRPr="001966D7">
        <w:rPr>
          <w:rFonts w:ascii="Times New Roman" w:hAnsi="Times New Roman" w:cs="Times New Roman"/>
          <w:i/>
          <w:sz w:val="28"/>
          <w:szCs w:val="28"/>
          <w:lang w:val="bg-BG"/>
        </w:rPr>
        <w:t>ангажиращи другите със своето съществуване</w:t>
      </w:r>
      <w:r>
        <w:rPr>
          <w:rFonts w:ascii="Times New Roman" w:hAnsi="Times New Roman" w:cs="Times New Roman"/>
          <w:sz w:val="28"/>
          <w:szCs w:val="28"/>
          <w:lang w:val="bg-BG"/>
        </w:rPr>
        <w:t xml:space="preserve">. Ниските социални умения се </w:t>
      </w:r>
      <w:r w:rsidR="00CE162B">
        <w:rPr>
          <w:rFonts w:ascii="Times New Roman" w:hAnsi="Times New Roman" w:cs="Times New Roman"/>
          <w:sz w:val="28"/>
          <w:szCs w:val="28"/>
          <w:lang w:val="bg-BG"/>
        </w:rPr>
        <w:t>провокират от</w:t>
      </w:r>
      <w:r>
        <w:rPr>
          <w:rFonts w:ascii="Times New Roman" w:hAnsi="Times New Roman" w:cs="Times New Roman"/>
          <w:sz w:val="28"/>
          <w:szCs w:val="28"/>
          <w:lang w:val="bg-BG"/>
        </w:rPr>
        <w:t xml:space="preserve"> изолираността и игнорирането на социализирането с другите, а всъщност детското развитие до голяма степен се влияе от общуването с връстници.</w:t>
      </w:r>
      <w:r w:rsidR="00CE162B">
        <w:rPr>
          <w:rFonts w:ascii="Times New Roman" w:hAnsi="Times New Roman" w:cs="Times New Roman"/>
          <w:sz w:val="28"/>
          <w:szCs w:val="28"/>
          <w:lang w:val="bg-BG"/>
        </w:rPr>
        <w:t xml:space="preserve"> </w:t>
      </w:r>
      <w:r w:rsidR="005302C7" w:rsidRPr="005302C7">
        <w:rPr>
          <w:rFonts w:ascii="Times New Roman" w:hAnsi="Times New Roman" w:cs="Times New Roman"/>
          <w:sz w:val="28"/>
          <w:szCs w:val="28"/>
          <w:lang w:val="bg-BG"/>
        </w:rPr>
        <w:t xml:space="preserve">Включването на децата с интелектуален дефицит в масовите училища </w:t>
      </w:r>
      <w:r w:rsidR="005302C7">
        <w:rPr>
          <w:rFonts w:ascii="Times New Roman" w:hAnsi="Times New Roman" w:cs="Times New Roman"/>
          <w:sz w:val="28"/>
          <w:szCs w:val="28"/>
          <w:lang w:val="bg-BG"/>
        </w:rPr>
        <w:t xml:space="preserve">обаче </w:t>
      </w:r>
      <w:r w:rsidR="005302C7" w:rsidRPr="005302C7">
        <w:rPr>
          <w:rFonts w:ascii="Times New Roman" w:hAnsi="Times New Roman" w:cs="Times New Roman"/>
          <w:sz w:val="28"/>
          <w:szCs w:val="28"/>
          <w:lang w:val="bg-BG"/>
        </w:rPr>
        <w:t>изисква от учителите да бъдат запознати поне с основните характеристики на умствената изостаналост и с начините за справяне с възникналите проблеми. Необходимо е още по-интензивно включване на помощни средства и технологии в обучението на деца със специални-образователни потребности.</w:t>
      </w:r>
    </w:p>
    <w:p w:rsidR="00BB57FB" w:rsidRDefault="005302C7" w:rsidP="005302C7">
      <w:pPr>
        <w:pStyle w:val="NoSpacing"/>
        <w:ind w:firstLine="432"/>
        <w:jc w:val="both"/>
        <w:rPr>
          <w:rFonts w:ascii="Times New Roman" w:hAnsi="Times New Roman" w:cs="Times New Roman"/>
          <w:sz w:val="28"/>
          <w:szCs w:val="28"/>
          <w:lang w:val="bg-BG"/>
        </w:rPr>
      </w:pPr>
      <w:r w:rsidRPr="005302C7">
        <w:rPr>
          <w:rFonts w:ascii="Times New Roman" w:hAnsi="Times New Roman" w:cs="Times New Roman"/>
          <w:sz w:val="28"/>
          <w:szCs w:val="28"/>
          <w:lang w:val="bg-BG"/>
        </w:rPr>
        <w:t>Животът и дейността на лицата с умствена изостаналост могат да се подобрят в резултат на адекватна подкрепа и помощ.</w:t>
      </w:r>
      <w:r>
        <w:rPr>
          <w:rFonts w:ascii="Times New Roman" w:hAnsi="Times New Roman" w:cs="Times New Roman"/>
          <w:sz w:val="28"/>
          <w:szCs w:val="28"/>
          <w:lang w:val="bg-BG"/>
        </w:rPr>
        <w:t xml:space="preserve"> </w:t>
      </w:r>
      <w:r w:rsidR="00B9053B">
        <w:rPr>
          <w:rFonts w:ascii="Times New Roman" w:hAnsi="Times New Roman" w:cs="Times New Roman"/>
          <w:sz w:val="28"/>
          <w:szCs w:val="28"/>
          <w:lang w:val="bg-BG"/>
        </w:rPr>
        <w:t>Ето защо всяко дете трябва да получи толкова знания и умения, колкото и останалите на същата възраст, за да не бъде допълнително поставено в ситуацията на ощетено, необлагодетелствано. Това може да бъде постигнато единствено и с</w:t>
      </w:r>
      <w:r w:rsidR="00BB57FB">
        <w:rPr>
          <w:rFonts w:ascii="Times New Roman" w:hAnsi="Times New Roman" w:cs="Times New Roman"/>
          <w:sz w:val="28"/>
          <w:szCs w:val="28"/>
          <w:lang w:val="bg-BG"/>
        </w:rPr>
        <w:t>амо</w:t>
      </w:r>
      <w:r w:rsidR="00B9053B">
        <w:rPr>
          <w:rFonts w:ascii="Times New Roman" w:hAnsi="Times New Roman" w:cs="Times New Roman"/>
          <w:sz w:val="28"/>
          <w:szCs w:val="28"/>
          <w:lang w:val="bg-BG"/>
        </w:rPr>
        <w:t xml:space="preserve"> чрез изграждането на качествено нова система за развитието и социализацията на хората с интелектуални затруднения.</w:t>
      </w:r>
      <w:r w:rsidR="00BB57FB">
        <w:rPr>
          <w:rFonts w:ascii="Times New Roman" w:hAnsi="Times New Roman" w:cs="Times New Roman"/>
          <w:sz w:val="28"/>
          <w:szCs w:val="28"/>
          <w:lang w:val="bg-BG"/>
        </w:rPr>
        <w:t xml:space="preserve"> Безсмисено е да бъдат обучавани на основни училищни умения, които дори да бъдат овладени, не могат да бъдат творчески използвани. Вместо това, учебната програма трябва да акцентира върху развитието на социалните им умения и самостоятелното социално функциониране. </w:t>
      </w:r>
      <w:r w:rsidR="00BB57FB" w:rsidRPr="00BB57FB">
        <w:rPr>
          <w:rFonts w:ascii="Times New Roman" w:hAnsi="Times New Roman" w:cs="Times New Roman"/>
          <w:sz w:val="28"/>
          <w:szCs w:val="28"/>
          <w:lang w:val="bg-BG"/>
        </w:rPr>
        <w:t>Психосоциалните програми включват тренинг в самообслужване, социално поведение, моторика, реч и трудови умения.</w:t>
      </w:r>
      <w:r w:rsidR="00BB57FB">
        <w:rPr>
          <w:rFonts w:ascii="Times New Roman" w:hAnsi="Times New Roman" w:cs="Times New Roman"/>
          <w:sz w:val="28"/>
          <w:szCs w:val="28"/>
          <w:lang w:val="bg-BG"/>
        </w:rPr>
        <w:t xml:space="preserve"> </w:t>
      </w:r>
      <w:r w:rsidR="00863166" w:rsidRPr="00863166">
        <w:rPr>
          <w:rFonts w:ascii="Times New Roman" w:hAnsi="Times New Roman" w:cs="Times New Roman"/>
          <w:sz w:val="28"/>
          <w:szCs w:val="28"/>
          <w:lang w:val="bg-BG"/>
        </w:rPr>
        <w:t>При по-леките форми е възможна индивидуална, групова и семейна психотерапия, насочена върху заучената безпомощност и ниската самооценка.</w:t>
      </w:r>
    </w:p>
    <w:p w:rsidR="00974B8C" w:rsidRDefault="00974B8C" w:rsidP="005302C7">
      <w:pPr>
        <w:pStyle w:val="NoSpacing"/>
        <w:ind w:firstLine="432"/>
        <w:jc w:val="both"/>
        <w:rPr>
          <w:rFonts w:ascii="Times New Roman" w:hAnsi="Times New Roman" w:cs="Times New Roman"/>
          <w:sz w:val="28"/>
          <w:szCs w:val="28"/>
          <w:lang w:val="bg-BG"/>
        </w:rPr>
      </w:pPr>
      <w:r>
        <w:rPr>
          <w:rFonts w:ascii="Times New Roman" w:hAnsi="Times New Roman" w:cs="Times New Roman"/>
          <w:sz w:val="28"/>
          <w:szCs w:val="28"/>
          <w:lang w:val="bg-BG"/>
        </w:rPr>
        <w:t>Известно е</w:t>
      </w:r>
      <w:r w:rsidRPr="00974B8C">
        <w:rPr>
          <w:rFonts w:ascii="Times New Roman" w:hAnsi="Times New Roman" w:cs="Times New Roman"/>
          <w:sz w:val="28"/>
          <w:szCs w:val="28"/>
          <w:lang w:val="bg-BG"/>
        </w:rPr>
        <w:t xml:space="preserve">, че </w:t>
      </w:r>
      <w:r w:rsidRPr="00974B8C">
        <w:rPr>
          <w:rFonts w:ascii="Times New Roman" w:hAnsi="Times New Roman" w:cs="Times New Roman"/>
          <w:i/>
          <w:sz w:val="28"/>
          <w:szCs w:val="28"/>
          <w:lang w:val="bg-BG"/>
        </w:rPr>
        <w:t>нивото на когнитивното развитие е крайъгълен камък за емоционалното и социалното израстване на индивида, но в резултат на специално обучение в защитена среда е възможно нивото на социалното функциониране да надрасне това на когнитивното</w:t>
      </w:r>
      <w:r w:rsidRPr="00974B8C">
        <w:rPr>
          <w:rFonts w:ascii="Times New Roman" w:hAnsi="Times New Roman" w:cs="Times New Roman"/>
          <w:sz w:val="28"/>
          <w:szCs w:val="28"/>
          <w:lang w:val="bg-BG"/>
        </w:rPr>
        <w:t>.</w:t>
      </w:r>
    </w:p>
    <w:p w:rsidR="006029E8" w:rsidRDefault="006029E8" w:rsidP="006029E8">
      <w:pPr>
        <w:pStyle w:val="NoSpacing"/>
        <w:ind w:firstLine="432"/>
        <w:rPr>
          <w:rFonts w:ascii="Times New Roman" w:hAnsi="Times New Roman" w:cs="Times New Roman"/>
          <w:sz w:val="28"/>
          <w:szCs w:val="28"/>
          <w:lang w:val="bg-BG"/>
        </w:rPr>
      </w:pPr>
    </w:p>
    <w:p w:rsidR="006029E8" w:rsidRDefault="006029E8" w:rsidP="006029E8">
      <w:pPr>
        <w:pStyle w:val="NoSpacing"/>
        <w:ind w:firstLine="432"/>
        <w:rPr>
          <w:rFonts w:ascii="Times New Roman" w:hAnsi="Times New Roman" w:cs="Times New Roman"/>
          <w:sz w:val="28"/>
          <w:szCs w:val="28"/>
          <w:lang w:val="bg-BG"/>
        </w:rPr>
      </w:pPr>
    </w:p>
    <w:p w:rsidR="006029E8" w:rsidRDefault="006029E8" w:rsidP="006029E8">
      <w:pPr>
        <w:pStyle w:val="NoSpacing"/>
        <w:ind w:firstLine="432"/>
        <w:rPr>
          <w:rFonts w:ascii="Times New Roman" w:hAnsi="Times New Roman" w:cs="Times New Roman"/>
          <w:sz w:val="28"/>
          <w:szCs w:val="28"/>
          <w:lang w:val="bg-BG"/>
        </w:rPr>
      </w:pPr>
    </w:p>
    <w:p w:rsidR="006029E8" w:rsidRDefault="006029E8" w:rsidP="006029E8">
      <w:pPr>
        <w:pStyle w:val="NoSpacing"/>
        <w:ind w:firstLine="432"/>
        <w:rPr>
          <w:rFonts w:ascii="Times New Roman" w:hAnsi="Times New Roman" w:cs="Times New Roman"/>
          <w:sz w:val="28"/>
          <w:szCs w:val="28"/>
          <w:lang w:val="bg-BG"/>
        </w:rPr>
      </w:pPr>
    </w:p>
    <w:p w:rsidR="006029E8" w:rsidRDefault="006029E8" w:rsidP="006029E8">
      <w:pPr>
        <w:pStyle w:val="NoSpacing"/>
        <w:ind w:firstLine="432"/>
        <w:rPr>
          <w:rFonts w:ascii="Times New Roman" w:hAnsi="Times New Roman" w:cs="Times New Roman"/>
          <w:sz w:val="28"/>
          <w:szCs w:val="28"/>
          <w:lang w:val="bg-BG"/>
        </w:rPr>
      </w:pPr>
    </w:p>
    <w:p w:rsidR="006029E8" w:rsidRDefault="006029E8" w:rsidP="006029E8">
      <w:pPr>
        <w:pStyle w:val="NoSpacing"/>
        <w:ind w:firstLine="432"/>
        <w:rPr>
          <w:rFonts w:ascii="Times New Roman" w:hAnsi="Times New Roman" w:cs="Times New Roman"/>
          <w:sz w:val="28"/>
          <w:szCs w:val="28"/>
          <w:lang w:val="bg-BG"/>
        </w:rPr>
      </w:pPr>
    </w:p>
    <w:p w:rsidR="006029E8" w:rsidRDefault="006029E8" w:rsidP="006029E8">
      <w:pPr>
        <w:pStyle w:val="NoSpacing"/>
        <w:ind w:firstLine="432"/>
        <w:rPr>
          <w:rFonts w:ascii="Times New Roman" w:hAnsi="Times New Roman" w:cs="Times New Roman"/>
          <w:sz w:val="28"/>
          <w:szCs w:val="28"/>
          <w:lang w:val="bg-BG"/>
        </w:rPr>
      </w:pPr>
    </w:p>
    <w:p w:rsidR="006029E8" w:rsidRPr="006029E8" w:rsidRDefault="006029E8" w:rsidP="006029E8">
      <w:pPr>
        <w:pStyle w:val="NoSpacing"/>
        <w:ind w:firstLine="432"/>
        <w:rPr>
          <w:rFonts w:ascii="Times New Roman" w:hAnsi="Times New Roman" w:cs="Times New Roman"/>
          <w:sz w:val="28"/>
          <w:szCs w:val="28"/>
          <w:lang w:val="bg-BG"/>
        </w:rPr>
      </w:pPr>
      <w:bookmarkStart w:id="0" w:name="_GoBack"/>
      <w:bookmarkEnd w:id="0"/>
    </w:p>
    <w:p w:rsidR="00C14EB8" w:rsidRDefault="00C14EB8" w:rsidP="006029E8">
      <w:pPr>
        <w:pStyle w:val="NoSpacing"/>
        <w:ind w:firstLine="432"/>
        <w:rPr>
          <w:rFonts w:ascii="Times New Roman" w:hAnsi="Times New Roman" w:cs="Times New Roman"/>
          <w:sz w:val="28"/>
          <w:szCs w:val="28"/>
          <w:lang w:val="bg-BG"/>
        </w:rPr>
      </w:pPr>
    </w:p>
    <w:p w:rsidR="00C14EB8" w:rsidRPr="00C14EB8" w:rsidRDefault="00C14EB8" w:rsidP="006029E8">
      <w:pPr>
        <w:pStyle w:val="NoSpacing"/>
        <w:ind w:firstLine="432"/>
        <w:rPr>
          <w:rFonts w:ascii="Times New Roman" w:hAnsi="Times New Roman" w:cs="Times New Roman"/>
          <w:sz w:val="28"/>
          <w:szCs w:val="28"/>
        </w:rPr>
      </w:pPr>
      <w:r w:rsidRPr="00C14EB8">
        <w:rPr>
          <w:rFonts w:ascii="Times New Roman" w:hAnsi="Times New Roman" w:cs="Times New Roman"/>
          <w:sz w:val="28"/>
          <w:szCs w:val="28"/>
        </w:rPr>
        <w:t xml:space="preserve">          </w:t>
      </w:r>
    </w:p>
    <w:p w:rsidR="00C14EB8" w:rsidRPr="00C14EB8" w:rsidRDefault="00C14EB8" w:rsidP="006029E8">
      <w:pPr>
        <w:pStyle w:val="NoSpacing"/>
        <w:ind w:firstLine="432"/>
        <w:rPr>
          <w:rFonts w:ascii="Times New Roman" w:hAnsi="Times New Roman" w:cs="Times New Roman"/>
          <w:sz w:val="28"/>
          <w:szCs w:val="28"/>
        </w:rPr>
      </w:pPr>
    </w:p>
    <w:p w:rsidR="00C14EB8" w:rsidRPr="00C14EB8" w:rsidRDefault="00C14EB8" w:rsidP="000453A7">
      <w:pPr>
        <w:pStyle w:val="NoSpacing"/>
        <w:ind w:firstLine="432"/>
        <w:rPr>
          <w:rFonts w:ascii="Times New Roman" w:hAnsi="Times New Roman" w:cs="Times New Roman"/>
          <w:sz w:val="28"/>
          <w:szCs w:val="28"/>
        </w:rPr>
      </w:pPr>
      <w:r w:rsidRPr="00C14EB8">
        <w:rPr>
          <w:rFonts w:ascii="Times New Roman" w:hAnsi="Times New Roman" w:cs="Times New Roman"/>
          <w:sz w:val="28"/>
          <w:szCs w:val="28"/>
        </w:rPr>
        <w:t xml:space="preserve">          </w:t>
      </w:r>
    </w:p>
    <w:p w:rsidR="00C14EB8" w:rsidRPr="00C14EB8" w:rsidRDefault="00C14EB8" w:rsidP="006029E8">
      <w:pPr>
        <w:pStyle w:val="NoSpacing"/>
        <w:ind w:firstLine="432"/>
        <w:rPr>
          <w:rFonts w:ascii="Times New Roman" w:hAnsi="Times New Roman" w:cs="Times New Roman"/>
          <w:sz w:val="28"/>
          <w:szCs w:val="28"/>
        </w:rPr>
      </w:pPr>
    </w:p>
    <w:p w:rsidR="00C14EB8" w:rsidRPr="00C14EB8" w:rsidRDefault="00C14EB8" w:rsidP="006029E8">
      <w:pPr>
        <w:pStyle w:val="NoSpacing"/>
        <w:ind w:firstLine="432"/>
        <w:rPr>
          <w:rFonts w:ascii="Times New Roman" w:hAnsi="Times New Roman" w:cs="Times New Roman"/>
          <w:sz w:val="28"/>
          <w:szCs w:val="28"/>
        </w:rPr>
      </w:pPr>
    </w:p>
    <w:p w:rsidR="00C14EB8" w:rsidRPr="00C14EB8" w:rsidRDefault="00C14EB8" w:rsidP="006029E8">
      <w:pPr>
        <w:pStyle w:val="NoSpacing"/>
        <w:ind w:firstLine="432"/>
        <w:rPr>
          <w:rFonts w:ascii="Times New Roman" w:hAnsi="Times New Roman" w:cs="Times New Roman"/>
          <w:sz w:val="28"/>
          <w:szCs w:val="28"/>
        </w:rPr>
      </w:pPr>
    </w:p>
    <w:sectPr w:rsidR="00C14EB8" w:rsidRPr="00C14EB8" w:rsidSect="00C14E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0724D2"/>
    <w:multiLevelType w:val="hybridMultilevel"/>
    <w:tmpl w:val="6EF62CD0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8112474"/>
    <w:multiLevelType w:val="hybridMultilevel"/>
    <w:tmpl w:val="6A500692"/>
    <w:lvl w:ilvl="0" w:tplc="04090003">
      <w:start w:val="1"/>
      <w:numFmt w:val="bullet"/>
      <w:lvlText w:val="o"/>
      <w:lvlJc w:val="left"/>
      <w:pPr>
        <w:ind w:left="792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2">
    <w:nsid w:val="1A27038F"/>
    <w:multiLevelType w:val="hybridMultilevel"/>
    <w:tmpl w:val="66CCF788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1BB77BF4"/>
    <w:multiLevelType w:val="hybridMultilevel"/>
    <w:tmpl w:val="57A486BA"/>
    <w:lvl w:ilvl="0" w:tplc="A63863CE">
      <w:start w:val="1"/>
      <w:numFmt w:val="decimal"/>
      <w:lvlText w:val="%1."/>
      <w:lvlJc w:val="left"/>
      <w:pPr>
        <w:ind w:left="1152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12" w:hanging="360"/>
      </w:pPr>
    </w:lvl>
    <w:lvl w:ilvl="2" w:tplc="0409001B" w:tentative="1">
      <w:start w:val="1"/>
      <w:numFmt w:val="lowerRoman"/>
      <w:lvlText w:val="%3."/>
      <w:lvlJc w:val="right"/>
      <w:pPr>
        <w:ind w:left="2232" w:hanging="180"/>
      </w:pPr>
    </w:lvl>
    <w:lvl w:ilvl="3" w:tplc="0409000F" w:tentative="1">
      <w:start w:val="1"/>
      <w:numFmt w:val="decimal"/>
      <w:lvlText w:val="%4."/>
      <w:lvlJc w:val="left"/>
      <w:pPr>
        <w:ind w:left="2952" w:hanging="360"/>
      </w:pPr>
    </w:lvl>
    <w:lvl w:ilvl="4" w:tplc="04090019" w:tentative="1">
      <w:start w:val="1"/>
      <w:numFmt w:val="lowerLetter"/>
      <w:lvlText w:val="%5."/>
      <w:lvlJc w:val="left"/>
      <w:pPr>
        <w:ind w:left="3672" w:hanging="360"/>
      </w:pPr>
    </w:lvl>
    <w:lvl w:ilvl="5" w:tplc="0409001B" w:tentative="1">
      <w:start w:val="1"/>
      <w:numFmt w:val="lowerRoman"/>
      <w:lvlText w:val="%6."/>
      <w:lvlJc w:val="right"/>
      <w:pPr>
        <w:ind w:left="4392" w:hanging="180"/>
      </w:pPr>
    </w:lvl>
    <w:lvl w:ilvl="6" w:tplc="0409000F" w:tentative="1">
      <w:start w:val="1"/>
      <w:numFmt w:val="decimal"/>
      <w:lvlText w:val="%7."/>
      <w:lvlJc w:val="left"/>
      <w:pPr>
        <w:ind w:left="5112" w:hanging="360"/>
      </w:pPr>
    </w:lvl>
    <w:lvl w:ilvl="7" w:tplc="04090019" w:tentative="1">
      <w:start w:val="1"/>
      <w:numFmt w:val="lowerLetter"/>
      <w:lvlText w:val="%8."/>
      <w:lvlJc w:val="left"/>
      <w:pPr>
        <w:ind w:left="5832" w:hanging="360"/>
      </w:pPr>
    </w:lvl>
    <w:lvl w:ilvl="8" w:tplc="0409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4">
    <w:nsid w:val="1CEB1682"/>
    <w:multiLevelType w:val="hybridMultilevel"/>
    <w:tmpl w:val="F0464FE0"/>
    <w:lvl w:ilvl="0" w:tplc="0409000F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2E926075"/>
    <w:multiLevelType w:val="hybridMultilevel"/>
    <w:tmpl w:val="100E5E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07007F2"/>
    <w:multiLevelType w:val="hybridMultilevel"/>
    <w:tmpl w:val="D0025D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2C4398A"/>
    <w:multiLevelType w:val="hybridMultilevel"/>
    <w:tmpl w:val="38AA2120"/>
    <w:lvl w:ilvl="0" w:tplc="8C0624C0">
      <w:start w:val="4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36D82E1B"/>
    <w:multiLevelType w:val="hybridMultilevel"/>
    <w:tmpl w:val="19D69E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C0C5464"/>
    <w:multiLevelType w:val="hybridMultilevel"/>
    <w:tmpl w:val="B9206F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E4D42A1"/>
    <w:multiLevelType w:val="hybridMultilevel"/>
    <w:tmpl w:val="BECE7DDE"/>
    <w:lvl w:ilvl="0" w:tplc="04090001">
      <w:start w:val="1"/>
      <w:numFmt w:val="bullet"/>
      <w:lvlText w:val=""/>
      <w:lvlJc w:val="left"/>
      <w:pPr>
        <w:ind w:left="115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abstractNum w:abstractNumId="11">
    <w:nsid w:val="3FF83E06"/>
    <w:multiLevelType w:val="hybridMultilevel"/>
    <w:tmpl w:val="4E6A904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4DA02AE3"/>
    <w:multiLevelType w:val="hybridMultilevel"/>
    <w:tmpl w:val="444C962A"/>
    <w:lvl w:ilvl="0" w:tplc="0409000F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6EF27D05"/>
    <w:multiLevelType w:val="hybridMultilevel"/>
    <w:tmpl w:val="615C8038"/>
    <w:lvl w:ilvl="0" w:tplc="8A568218">
      <w:start w:val="1"/>
      <w:numFmt w:val="decimal"/>
      <w:lvlText w:val="%1."/>
      <w:lvlJc w:val="left"/>
      <w:pPr>
        <w:ind w:left="79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12" w:hanging="360"/>
      </w:pPr>
    </w:lvl>
    <w:lvl w:ilvl="2" w:tplc="0409001B" w:tentative="1">
      <w:start w:val="1"/>
      <w:numFmt w:val="lowerRoman"/>
      <w:lvlText w:val="%3."/>
      <w:lvlJc w:val="right"/>
      <w:pPr>
        <w:ind w:left="2232" w:hanging="180"/>
      </w:pPr>
    </w:lvl>
    <w:lvl w:ilvl="3" w:tplc="0409000F" w:tentative="1">
      <w:start w:val="1"/>
      <w:numFmt w:val="decimal"/>
      <w:lvlText w:val="%4."/>
      <w:lvlJc w:val="left"/>
      <w:pPr>
        <w:ind w:left="2952" w:hanging="360"/>
      </w:pPr>
    </w:lvl>
    <w:lvl w:ilvl="4" w:tplc="04090019" w:tentative="1">
      <w:start w:val="1"/>
      <w:numFmt w:val="lowerLetter"/>
      <w:lvlText w:val="%5."/>
      <w:lvlJc w:val="left"/>
      <w:pPr>
        <w:ind w:left="3672" w:hanging="360"/>
      </w:pPr>
    </w:lvl>
    <w:lvl w:ilvl="5" w:tplc="0409001B" w:tentative="1">
      <w:start w:val="1"/>
      <w:numFmt w:val="lowerRoman"/>
      <w:lvlText w:val="%6."/>
      <w:lvlJc w:val="right"/>
      <w:pPr>
        <w:ind w:left="4392" w:hanging="180"/>
      </w:pPr>
    </w:lvl>
    <w:lvl w:ilvl="6" w:tplc="0409000F" w:tentative="1">
      <w:start w:val="1"/>
      <w:numFmt w:val="decimal"/>
      <w:lvlText w:val="%7."/>
      <w:lvlJc w:val="left"/>
      <w:pPr>
        <w:ind w:left="5112" w:hanging="360"/>
      </w:pPr>
    </w:lvl>
    <w:lvl w:ilvl="7" w:tplc="04090019" w:tentative="1">
      <w:start w:val="1"/>
      <w:numFmt w:val="lowerLetter"/>
      <w:lvlText w:val="%8."/>
      <w:lvlJc w:val="left"/>
      <w:pPr>
        <w:ind w:left="5832" w:hanging="360"/>
      </w:pPr>
    </w:lvl>
    <w:lvl w:ilvl="8" w:tplc="0409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14">
    <w:nsid w:val="7B8F661B"/>
    <w:multiLevelType w:val="hybridMultilevel"/>
    <w:tmpl w:val="480201EE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"/>
  </w:num>
  <w:num w:numId="3">
    <w:abstractNumId w:val="3"/>
  </w:num>
  <w:num w:numId="4">
    <w:abstractNumId w:val="5"/>
  </w:num>
  <w:num w:numId="5">
    <w:abstractNumId w:val="7"/>
  </w:num>
  <w:num w:numId="6">
    <w:abstractNumId w:val="11"/>
  </w:num>
  <w:num w:numId="7">
    <w:abstractNumId w:val="8"/>
  </w:num>
  <w:num w:numId="8">
    <w:abstractNumId w:val="9"/>
  </w:num>
  <w:num w:numId="9">
    <w:abstractNumId w:val="0"/>
  </w:num>
  <w:num w:numId="10">
    <w:abstractNumId w:val="6"/>
  </w:num>
  <w:num w:numId="11">
    <w:abstractNumId w:val="14"/>
  </w:num>
  <w:num w:numId="12">
    <w:abstractNumId w:val="4"/>
  </w:num>
  <w:num w:numId="13">
    <w:abstractNumId w:val="12"/>
  </w:num>
  <w:num w:numId="14">
    <w:abstractNumId w:val="10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2219"/>
    <w:rsid w:val="00004CD7"/>
    <w:rsid w:val="00035921"/>
    <w:rsid w:val="000453A7"/>
    <w:rsid w:val="00056BDB"/>
    <w:rsid w:val="00081979"/>
    <w:rsid w:val="0010583E"/>
    <w:rsid w:val="00131772"/>
    <w:rsid w:val="00142718"/>
    <w:rsid w:val="00182FFF"/>
    <w:rsid w:val="001966D7"/>
    <w:rsid w:val="001A7414"/>
    <w:rsid w:val="001B62E1"/>
    <w:rsid w:val="00210799"/>
    <w:rsid w:val="00230E2E"/>
    <w:rsid w:val="00276FDA"/>
    <w:rsid w:val="002B0CC6"/>
    <w:rsid w:val="002B5276"/>
    <w:rsid w:val="002C1373"/>
    <w:rsid w:val="003224FD"/>
    <w:rsid w:val="0033096A"/>
    <w:rsid w:val="00337C92"/>
    <w:rsid w:val="003C3122"/>
    <w:rsid w:val="003E0B2D"/>
    <w:rsid w:val="004C4D00"/>
    <w:rsid w:val="005302C7"/>
    <w:rsid w:val="00556712"/>
    <w:rsid w:val="00596DA5"/>
    <w:rsid w:val="006029E8"/>
    <w:rsid w:val="00626FF3"/>
    <w:rsid w:val="00635B5A"/>
    <w:rsid w:val="007903B7"/>
    <w:rsid w:val="00843A8D"/>
    <w:rsid w:val="00863166"/>
    <w:rsid w:val="0087676A"/>
    <w:rsid w:val="00877C9C"/>
    <w:rsid w:val="00974B8C"/>
    <w:rsid w:val="00982781"/>
    <w:rsid w:val="00994E02"/>
    <w:rsid w:val="009A5BAE"/>
    <w:rsid w:val="00A63D34"/>
    <w:rsid w:val="00AA764A"/>
    <w:rsid w:val="00AB73E4"/>
    <w:rsid w:val="00B5336F"/>
    <w:rsid w:val="00B710CA"/>
    <w:rsid w:val="00B86026"/>
    <w:rsid w:val="00B9053B"/>
    <w:rsid w:val="00BB57FB"/>
    <w:rsid w:val="00BC7AAB"/>
    <w:rsid w:val="00BF4617"/>
    <w:rsid w:val="00C026F7"/>
    <w:rsid w:val="00C14EB8"/>
    <w:rsid w:val="00C60DF4"/>
    <w:rsid w:val="00C86480"/>
    <w:rsid w:val="00CB4692"/>
    <w:rsid w:val="00CE162B"/>
    <w:rsid w:val="00CF35A2"/>
    <w:rsid w:val="00DC341D"/>
    <w:rsid w:val="00E03F78"/>
    <w:rsid w:val="00E6374A"/>
    <w:rsid w:val="00E63CDB"/>
    <w:rsid w:val="00E67B72"/>
    <w:rsid w:val="00F179FA"/>
    <w:rsid w:val="00F32542"/>
    <w:rsid w:val="00F42B2B"/>
    <w:rsid w:val="00FA4EFE"/>
    <w:rsid w:val="00FD2219"/>
    <w:rsid w:val="00FE0DA4"/>
    <w:rsid w:val="00FF33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14EB8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182FF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14EB8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182F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3A1968-69A3-4EC9-86AF-72792D0701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2902</TotalTime>
  <Pages>10</Pages>
  <Words>2952</Words>
  <Characters>16830</Characters>
  <Application>Microsoft Office Word</Application>
  <DocSecurity>0</DocSecurity>
  <Lines>140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Spassie</dc:creator>
  <cp:lastModifiedBy>Spassie</cp:lastModifiedBy>
  <cp:revision>8</cp:revision>
  <dcterms:created xsi:type="dcterms:W3CDTF">2018-04-25T13:10:00Z</dcterms:created>
  <dcterms:modified xsi:type="dcterms:W3CDTF">2018-04-30T04:25:00Z</dcterms:modified>
</cp:coreProperties>
</file>