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4F13B" w14:textId="1424655F" w:rsidR="00CB06B0" w:rsidRDefault="00E767DE" w:rsidP="00E767DE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AF587D4" wp14:editId="2E338BAD">
            <wp:simplePos x="0" y="0"/>
            <wp:positionH relativeFrom="column">
              <wp:posOffset>-325821</wp:posOffset>
            </wp:positionH>
            <wp:positionV relativeFrom="paragraph">
              <wp:posOffset>420414</wp:posOffset>
            </wp:positionV>
            <wp:extent cx="3581925" cy="2238703"/>
            <wp:effectExtent l="0" t="0" r="0" b="9525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indergarten-2204239_1920-800x50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925" cy="2238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67DE">
        <w:rPr>
          <w:rFonts w:ascii="Times New Roman" w:hAnsi="Times New Roman" w:cs="Times New Roman"/>
          <w:sz w:val="40"/>
          <w:szCs w:val="40"/>
        </w:rPr>
        <w:t>РАЗВАЛЕН ТЕЛЕФОН</w:t>
      </w:r>
    </w:p>
    <w:p w14:paraId="3F8C5BAD" w14:textId="77777777" w:rsidR="00E767DE" w:rsidRPr="00E767DE" w:rsidRDefault="00E767DE" w:rsidP="00E767DE">
      <w:pPr>
        <w:rPr>
          <w:rFonts w:ascii="Times New Roman" w:hAnsi="Times New Roman" w:cs="Times New Roman"/>
          <w:sz w:val="40"/>
          <w:szCs w:val="40"/>
          <w:lang w:val="bg-BG"/>
        </w:rPr>
      </w:pPr>
      <w:r>
        <w:rPr>
          <w:rFonts w:ascii="Times New Roman" w:hAnsi="Times New Roman" w:cs="Times New Roman"/>
          <w:sz w:val="40"/>
          <w:szCs w:val="40"/>
          <w:lang w:val="bg-BG"/>
        </w:rPr>
        <w:t xml:space="preserve">       </w:t>
      </w:r>
      <w:r w:rsidRPr="00E767DE">
        <w:rPr>
          <w:rFonts w:ascii="Times New Roman" w:hAnsi="Times New Roman" w:cs="Times New Roman"/>
          <w:sz w:val="40"/>
          <w:szCs w:val="40"/>
          <w:lang w:val="bg-BG"/>
        </w:rPr>
        <w:t>Много популярна игра за децата от всички възрасти.</w:t>
      </w:r>
    </w:p>
    <w:p w14:paraId="06A5DAB6" w14:textId="77777777" w:rsidR="00E767DE" w:rsidRPr="00E767DE" w:rsidRDefault="00E767DE" w:rsidP="00E767DE">
      <w:pPr>
        <w:rPr>
          <w:rFonts w:ascii="Times New Roman" w:hAnsi="Times New Roman" w:cs="Times New Roman"/>
          <w:sz w:val="40"/>
          <w:szCs w:val="40"/>
          <w:lang w:val="bg-BG"/>
        </w:rPr>
      </w:pPr>
    </w:p>
    <w:p w14:paraId="23C429F2" w14:textId="77777777" w:rsidR="00E767DE" w:rsidRPr="00E767DE" w:rsidRDefault="00E767DE" w:rsidP="00E767DE">
      <w:pPr>
        <w:rPr>
          <w:rFonts w:ascii="Times New Roman" w:hAnsi="Times New Roman" w:cs="Times New Roman"/>
          <w:sz w:val="40"/>
          <w:szCs w:val="40"/>
          <w:lang w:val="bg-BG"/>
        </w:rPr>
      </w:pPr>
      <w:r w:rsidRPr="00E767DE">
        <w:rPr>
          <w:rFonts w:ascii="Times New Roman" w:hAnsi="Times New Roman" w:cs="Times New Roman"/>
          <w:sz w:val="40"/>
          <w:szCs w:val="40"/>
          <w:lang w:val="bg-BG"/>
        </w:rPr>
        <w:t>Развива слуховия анализатор, правилното произношение и вниманието. Създава настроение и смях сред децата, ако думата на края на „жицата“ не се предаде вярно.</w:t>
      </w:r>
    </w:p>
    <w:p w14:paraId="3789FABD" w14:textId="77777777" w:rsidR="00E767DE" w:rsidRPr="00E767DE" w:rsidRDefault="00E767DE" w:rsidP="00E767DE">
      <w:pPr>
        <w:rPr>
          <w:rFonts w:ascii="Times New Roman" w:hAnsi="Times New Roman" w:cs="Times New Roman"/>
          <w:sz w:val="40"/>
          <w:szCs w:val="40"/>
          <w:lang w:val="bg-BG"/>
        </w:rPr>
      </w:pPr>
    </w:p>
    <w:p w14:paraId="7C8B7D52" w14:textId="3F9646B1" w:rsidR="00E767DE" w:rsidRPr="00E767DE" w:rsidRDefault="00E767DE" w:rsidP="00E767DE">
      <w:pPr>
        <w:rPr>
          <w:rFonts w:ascii="Times New Roman" w:hAnsi="Times New Roman" w:cs="Times New Roman"/>
          <w:sz w:val="40"/>
          <w:szCs w:val="40"/>
          <w:lang w:val="bg-BG"/>
        </w:rPr>
      </w:pPr>
      <w:r w:rsidRPr="00E767DE">
        <w:rPr>
          <w:rFonts w:ascii="Times New Roman" w:hAnsi="Times New Roman" w:cs="Times New Roman"/>
          <w:sz w:val="40"/>
          <w:szCs w:val="40"/>
          <w:lang w:val="bg-BG"/>
        </w:rPr>
        <w:t xml:space="preserve">Ръководителят, а впоследствие дете, казва една дума, която се предава от ухо на ухо. Последното дете я съобщава гласно и сравнява дали е същата, която е предало първото дете. Необходимо е децата да изговарят ясно думата, макар и шепнешком, и това </w:t>
      </w:r>
      <w:r w:rsidRPr="00E767DE">
        <w:rPr>
          <w:rFonts w:ascii="Times New Roman" w:hAnsi="Times New Roman" w:cs="Times New Roman"/>
          <w:sz w:val="40"/>
          <w:szCs w:val="40"/>
          <w:lang w:val="bg-BG"/>
        </w:rPr>
        <w:t>съдейства</w:t>
      </w:r>
      <w:r w:rsidRPr="00E767DE">
        <w:rPr>
          <w:rFonts w:ascii="Times New Roman" w:hAnsi="Times New Roman" w:cs="Times New Roman"/>
          <w:sz w:val="40"/>
          <w:szCs w:val="40"/>
          <w:lang w:val="bg-BG"/>
        </w:rPr>
        <w:t xml:space="preserve"> за развиване на говора и слуха им.</w:t>
      </w:r>
    </w:p>
    <w:sectPr w:rsidR="00E767DE" w:rsidRPr="00E76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80"/>
    <w:rsid w:val="00760580"/>
    <w:rsid w:val="00CA4841"/>
    <w:rsid w:val="00CB06B0"/>
    <w:rsid w:val="00E7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DA29D"/>
  <w15:chartTrackingRefBased/>
  <w15:docId w15:val="{2B91CBCD-06A0-46F4-953F-0D361E95F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2020-06-03T10:33:00Z</dcterms:created>
  <dcterms:modified xsi:type="dcterms:W3CDTF">2020-06-03T10:34:00Z</dcterms:modified>
</cp:coreProperties>
</file>